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26" w:leader="none"/>
        </w:tabs>
        <w:suppressAutoHyphens w:val="true"/>
        <w:spacing w:lineRule="auto" w:line="276" w:before="0" w:after="0"/>
        <w:jc w:val="center"/>
        <w:rPr>
          <w:rFonts w:ascii="Times New Roman" w:hAnsi="Times New Roman" w:eastAsia="Times New Roman" w:cs="Times New Roman"/>
          <w:b/>
          <w:b/>
          <w:kern w:val="2"/>
          <w:sz w:val="24"/>
          <w:szCs w:val="24"/>
          <w:lang w:eastAsia="zh-CN"/>
        </w:rPr>
      </w:pPr>
      <w:r>
        <w:rPr>
          <w:rFonts w:eastAsia="Times New Roman" w:cs="Times New Roman" w:ascii="Times New Roman" w:hAnsi="Times New Roman"/>
          <w:b/>
          <w:kern w:val="2"/>
          <w:sz w:val="24"/>
          <w:szCs w:val="24"/>
          <w:lang w:eastAsia="zh-CN"/>
        </w:rPr>
      </w:r>
    </w:p>
    <w:p>
      <w:pPr>
        <w:pStyle w:val="Normal"/>
        <w:widowControl w:val="false"/>
        <w:tabs>
          <w:tab w:val="left" w:pos="426" w:leader="none"/>
        </w:tabs>
        <w:suppressAutoHyphens w:val="true"/>
        <w:spacing w:lineRule="auto" w:line="276" w:before="0" w:after="0"/>
        <w:jc w:val="center"/>
        <w:rPr>
          <w:rFonts w:ascii="Times New Roman" w:hAnsi="Times New Roman" w:eastAsia="Times New Roman" w:cs="Times New Roman"/>
          <w:b/>
          <w:b/>
          <w:kern w:val="2"/>
          <w:sz w:val="24"/>
          <w:szCs w:val="24"/>
          <w:lang w:eastAsia="zh-CN"/>
        </w:rPr>
      </w:pPr>
      <w:r>
        <w:rPr>
          <w:rFonts w:eastAsia="Times New Roman" w:cs="Times New Roman" w:ascii="Times New Roman" w:hAnsi="Times New Roman"/>
          <w:b/>
          <w:kern w:val="2"/>
          <w:sz w:val="24"/>
          <w:szCs w:val="24"/>
          <w:lang w:eastAsia="zh-CN"/>
        </w:rPr>
      </w:r>
    </w:p>
    <w:p>
      <w:pPr>
        <w:pStyle w:val="Normal"/>
        <w:widowControl w:val="false"/>
        <w:tabs>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kern w:val="2"/>
          <w:sz w:val="24"/>
          <w:szCs w:val="24"/>
          <w:lang w:eastAsia="zh-CN"/>
        </w:rPr>
        <w:t>REGULAMIN PRACY  W SZKOLE ………………..</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kern w:val="2"/>
          <w:sz w:val="24"/>
          <w:szCs w:val="24"/>
          <w:lang w:eastAsia="zh-CN"/>
        </w:rPr>
      </w:pPr>
      <w:r>
        <w:rPr>
          <w:rFonts w:eastAsia="Times New Roman" w:cs="Times New Roman" w:ascii="Times New Roman" w:hAnsi="Times New Roman"/>
          <w:b/>
          <w:kern w:val="2"/>
          <w:sz w:val="24"/>
          <w:szCs w:val="24"/>
          <w:lang w:eastAsia="zh-CN"/>
        </w:rPr>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kern w:val="2"/>
          <w:sz w:val="24"/>
          <w:szCs w:val="24"/>
          <w:lang w:eastAsia="zh-CN"/>
        </w:rPr>
        <w:t>Podstawa prawna</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iCs/>
          <w:kern w:val="2"/>
          <w:sz w:val="24"/>
          <w:szCs w:val="24"/>
          <w:lang w:eastAsia="zh-CN"/>
        </w:rPr>
      </w:pPr>
      <w:r>
        <w:rPr>
          <w:rFonts w:eastAsia="Times New Roman" w:cs="Times New Roman" w:ascii="Times New Roman" w:hAnsi="Times New Roman"/>
          <w:iCs/>
          <w:kern w:val="2"/>
          <w:sz w:val="24"/>
          <w:szCs w:val="24"/>
          <w:lang w:eastAsia="zh-CN"/>
        </w:rPr>
      </w:r>
    </w:p>
    <w:p>
      <w:pPr>
        <w:pStyle w:val="Normal"/>
        <w:widowControl w:val="false"/>
        <w:numPr>
          <w:ilvl w:val="0"/>
          <w:numId w:val="6"/>
        </w:numPr>
        <w:tabs>
          <w:tab w:val="left" w:pos="426" w:leader="none"/>
        </w:tabs>
        <w:suppressAutoHyphens w:val="true"/>
        <w:spacing w:lineRule="auto" w:line="276" w:before="0" w:after="0"/>
        <w:ind w:left="714" w:hanging="357"/>
        <w:jc w:val="both"/>
        <w:rPr>
          <w:rFonts w:ascii="Calibri" w:hAnsi="Calibri" w:eastAsia="Times New Roman" w:cs="Times New Roman"/>
          <w:lang w:eastAsia="zh-CN"/>
        </w:rPr>
      </w:pPr>
      <w:r>
        <w:rPr>
          <w:rFonts w:eastAsia="Times New Roman" w:cs="Times New Roman" w:ascii="Times New Roman" w:hAnsi="Times New Roman"/>
          <w:iCs/>
          <w:kern w:val="2"/>
          <w:sz w:val="24"/>
          <w:szCs w:val="24"/>
          <w:lang w:eastAsia="zh-CN"/>
        </w:rPr>
        <w:t xml:space="preserve">art.104 </w:t>
      </w:r>
      <w:r>
        <w:rPr>
          <w:rFonts w:eastAsia="Times New Roman" w:cs="Times New Roman" w:ascii="Times New Roman" w:hAnsi="Times New Roman"/>
          <w:iCs/>
          <w:kern w:val="2"/>
          <w:sz w:val="24"/>
          <w:szCs w:val="24"/>
          <w:vertAlign w:val="superscript"/>
          <w:lang w:eastAsia="zh-CN"/>
        </w:rPr>
        <w:t xml:space="preserve"> </w:t>
      </w:r>
      <w:r>
        <w:rPr>
          <w:rFonts w:eastAsia="Times New Roman" w:cs="Times New Roman" w:ascii="Times New Roman" w:hAnsi="Times New Roman"/>
          <w:iCs/>
          <w:kern w:val="2"/>
          <w:sz w:val="24"/>
          <w:szCs w:val="24"/>
          <w:lang w:eastAsia="zh-CN"/>
        </w:rPr>
        <w:t xml:space="preserve">ustawy  z dnia 26 czerwca 1974 r. Kodeks Pracy </w:t>
      </w:r>
    </w:p>
    <w:p>
      <w:pPr>
        <w:pStyle w:val="Normal"/>
        <w:widowControl w:val="false"/>
        <w:numPr>
          <w:ilvl w:val="0"/>
          <w:numId w:val="6"/>
        </w:numPr>
        <w:tabs>
          <w:tab w:val="left" w:pos="426" w:leader="none"/>
        </w:tabs>
        <w:suppressAutoHyphens w:val="true"/>
        <w:spacing w:lineRule="auto" w:line="276" w:before="0" w:after="0"/>
        <w:ind w:left="714" w:hanging="357"/>
        <w:jc w:val="both"/>
        <w:rPr>
          <w:rFonts w:ascii="Calibri" w:hAnsi="Calibri" w:eastAsia="Times New Roman" w:cs="Times New Roman"/>
          <w:lang w:eastAsia="zh-CN"/>
        </w:rPr>
      </w:pPr>
      <w:r>
        <w:rPr>
          <w:rFonts w:eastAsia="Times New Roman" w:cs="Times New Roman" w:ascii="Times New Roman" w:hAnsi="Times New Roman"/>
          <w:iCs/>
          <w:kern w:val="2"/>
          <w:sz w:val="24"/>
          <w:szCs w:val="24"/>
          <w:lang w:eastAsia="zh-CN"/>
        </w:rPr>
        <w:t>art. 42 ustawy z dnia 21 listopada 2008 r. o pracownikach samorządowych</w:t>
      </w:r>
    </w:p>
    <w:p>
      <w:pPr>
        <w:pStyle w:val="Normal"/>
        <w:widowControl w:val="false"/>
        <w:numPr>
          <w:ilvl w:val="0"/>
          <w:numId w:val="6"/>
        </w:numPr>
        <w:tabs>
          <w:tab w:val="left" w:pos="426" w:leader="none"/>
        </w:tabs>
        <w:suppressAutoHyphens w:val="true"/>
        <w:spacing w:lineRule="auto" w:line="276" w:before="0" w:after="0"/>
        <w:ind w:left="714" w:hanging="357"/>
        <w:jc w:val="both"/>
        <w:rPr>
          <w:rFonts w:ascii="Calibri" w:hAnsi="Calibri" w:eastAsia="Times New Roman" w:cs="Times New Roman"/>
          <w:lang w:eastAsia="zh-CN"/>
        </w:rPr>
      </w:pPr>
      <w:r>
        <w:rPr>
          <w:rFonts w:eastAsia="Times New Roman" w:cs="Times New Roman" w:ascii="Times New Roman" w:hAnsi="Times New Roman"/>
          <w:iCs/>
          <w:kern w:val="2"/>
          <w:sz w:val="24"/>
          <w:szCs w:val="24"/>
          <w:lang w:eastAsia="zh-CN"/>
        </w:rPr>
        <w:t xml:space="preserve">ustawa z 26 stycznia 1982 r. – Karta Nauczyciela </w:t>
      </w:r>
    </w:p>
    <w:p>
      <w:pPr>
        <w:pStyle w:val="Normal"/>
        <w:widowControl w:val="false"/>
        <w:numPr>
          <w:ilvl w:val="0"/>
          <w:numId w:val="6"/>
        </w:numPr>
        <w:tabs>
          <w:tab w:val="left" w:pos="426" w:leader="none"/>
        </w:tabs>
        <w:suppressAutoHyphens w:val="true"/>
        <w:spacing w:lineRule="auto" w:line="276" w:before="0" w:after="0"/>
        <w:ind w:left="720" w:hanging="357"/>
        <w:jc w:val="both"/>
        <w:rPr>
          <w:rFonts w:ascii="Calibri" w:hAnsi="Calibri" w:eastAsia="Times New Roman" w:cs="Times New Roman"/>
          <w:lang w:eastAsia="zh-CN"/>
        </w:rPr>
      </w:pPr>
      <w:r>
        <w:rPr>
          <w:rFonts w:eastAsia="Times New Roman" w:cs="Times New Roman" w:ascii="Times New Roman" w:hAnsi="Times New Roman"/>
          <w:iCs/>
          <w:kern w:val="2"/>
          <w:sz w:val="24"/>
          <w:szCs w:val="24"/>
          <w:lang w:eastAsia="zh-CN"/>
        </w:rPr>
        <w:t xml:space="preserve">ustawa z dnia 23 maja 1991 r. o związkach zawodowych </w:t>
      </w:r>
    </w:p>
    <w:p>
      <w:pPr>
        <w:pStyle w:val="Normal"/>
        <w:widowControl w:val="false"/>
        <w:numPr>
          <w:ilvl w:val="0"/>
          <w:numId w:val="6"/>
        </w:numPr>
        <w:tabs>
          <w:tab w:val="left" w:pos="426" w:leader="none"/>
        </w:tabs>
        <w:suppressAutoHyphens w:val="true"/>
        <w:spacing w:lineRule="auto" w:line="276" w:before="0" w:after="0"/>
        <w:ind w:left="720" w:hanging="357"/>
        <w:jc w:val="both"/>
        <w:rPr>
          <w:rFonts w:ascii="Calibri" w:hAnsi="Calibri" w:eastAsia="Times New Roman" w:cs="Times New Roman"/>
          <w:lang w:eastAsia="zh-CN"/>
        </w:rPr>
      </w:pPr>
      <w:r>
        <w:rPr>
          <w:rFonts w:eastAsia="Times New Roman" w:cs="Times New Roman" w:ascii="Times New Roman" w:hAnsi="Times New Roman"/>
          <w:iCs/>
          <w:kern w:val="2"/>
          <w:sz w:val="24"/>
          <w:szCs w:val="24"/>
          <w:lang w:eastAsia="zh-CN"/>
        </w:rPr>
        <w:t>rozporządzenia Ministra Pracy i Polityki Socjalnej z dnia 15 maja 1996 r. w sprawie sposobu usprawiedliwiania nieobecności w pracy oraz udzielania pracownikom zwolnień od pracy</w:t>
      </w:r>
    </w:p>
    <w:p>
      <w:pPr>
        <w:pStyle w:val="Normal"/>
        <w:widowControl w:val="false"/>
        <w:numPr>
          <w:ilvl w:val="0"/>
          <w:numId w:val="6"/>
        </w:numPr>
        <w:tabs>
          <w:tab w:val="left" w:pos="426" w:leader="none"/>
        </w:tabs>
        <w:suppressAutoHyphens w:val="true"/>
        <w:spacing w:lineRule="auto" w:line="276" w:before="0" w:after="0"/>
        <w:ind w:left="720" w:hanging="357"/>
        <w:jc w:val="both"/>
        <w:rPr>
          <w:rFonts w:ascii="Calibri" w:hAnsi="Calibri" w:eastAsia="Times New Roman" w:cs="Times New Roman"/>
          <w:lang w:eastAsia="zh-CN"/>
        </w:rPr>
      </w:pPr>
      <w:r>
        <w:rPr>
          <w:rFonts w:eastAsia="Times New Roman" w:cs="Times New Roman" w:ascii="Times New Roman" w:hAnsi="Times New Roman"/>
          <w:iCs/>
          <w:kern w:val="2"/>
          <w:sz w:val="24"/>
          <w:szCs w:val="24"/>
          <w:lang w:eastAsia="zh-CN"/>
        </w:rPr>
        <w:t xml:space="preserve">rozporządzenie Ministra Rodziny, Pracy i Polityki Społecznej z dnia 10 grudnia 2018 r. </w:t>
        <w:br/>
        <w:t>w sprawie dokumentacji pracowniczej;</w:t>
      </w:r>
    </w:p>
    <w:p>
      <w:pPr>
        <w:pStyle w:val="Normal"/>
        <w:widowControl w:val="false"/>
        <w:numPr>
          <w:ilvl w:val="0"/>
          <w:numId w:val="6"/>
        </w:numPr>
        <w:tabs>
          <w:tab w:val="left" w:pos="426" w:leader="none"/>
        </w:tabs>
        <w:suppressAutoHyphens w:val="true"/>
        <w:spacing w:lineRule="auto" w:line="276" w:before="0" w:after="0"/>
        <w:ind w:left="720" w:hanging="357"/>
        <w:jc w:val="both"/>
        <w:rPr>
          <w:rFonts w:ascii="Calibri" w:hAnsi="Calibri" w:eastAsia="Times New Roman" w:cs="Times New Roman"/>
          <w:lang w:eastAsia="zh-CN"/>
        </w:rPr>
      </w:pPr>
      <w:r>
        <w:rPr>
          <w:rFonts w:eastAsia="Times New Roman" w:cs="Times New Roman" w:ascii="Times New Roman" w:hAnsi="Times New Roman"/>
          <w:iCs/>
          <w:kern w:val="2"/>
          <w:sz w:val="24"/>
          <w:szCs w:val="24"/>
          <w:lang w:eastAsia="zh-CN"/>
        </w:rPr>
        <w:t xml:space="preserve">art. 108a ustawy z 14 grudnia 2016 r. – Prawo oświatowe. </w:t>
      </w:r>
    </w:p>
    <w:p>
      <w:pPr>
        <w:pStyle w:val="Normal"/>
        <w:widowControl w:val="false"/>
        <w:tabs>
          <w:tab w:val="left" w:pos="426" w:leader="none"/>
        </w:tabs>
        <w:suppressAutoHyphens w:val="true"/>
        <w:spacing w:lineRule="auto" w:line="276" w:before="0" w:after="0"/>
        <w:ind w:left="363" w:hanging="0"/>
        <w:jc w:val="both"/>
        <w:rPr>
          <w:rFonts w:ascii="Times New Roman" w:hAnsi="Times New Roman" w:eastAsia="Times New Roman" w:cs="Times New Roman"/>
          <w:iCs/>
          <w:kern w:val="2"/>
          <w:sz w:val="24"/>
          <w:szCs w:val="24"/>
          <w:lang w:eastAsia="zh-CN"/>
        </w:rPr>
      </w:pPr>
      <w:r>
        <w:rPr>
          <w:rFonts w:eastAsia="Times New Roman" w:cs="Times New Roman" w:ascii="Times New Roman" w:hAnsi="Times New Roman"/>
          <w:iCs/>
          <w:kern w:val="2"/>
          <w:sz w:val="24"/>
          <w:szCs w:val="24"/>
          <w:lang w:eastAsia="zh-CN"/>
        </w:rPr>
      </w:r>
    </w:p>
    <w:p>
      <w:pPr>
        <w:pStyle w:val="Normal"/>
        <w:widowControl w:val="false"/>
        <w:tabs>
          <w:tab w:val="left" w:pos="426" w:leader="none"/>
        </w:tabs>
        <w:suppressAutoHyphens w:val="true"/>
        <w:spacing w:lineRule="auto" w:line="276" w:before="0" w:after="0"/>
        <w:ind w:left="720" w:hanging="0"/>
        <w:jc w:val="both"/>
        <w:rPr>
          <w:rFonts w:ascii="Times New Roman" w:hAnsi="Times New Roman" w:eastAsia="Times New Roman" w:cs="Times New Roman"/>
          <w:iCs/>
          <w:kern w:val="2"/>
          <w:sz w:val="24"/>
          <w:szCs w:val="24"/>
          <w:lang w:eastAsia="zh-CN"/>
        </w:rPr>
      </w:pPr>
      <w:r>
        <w:rPr>
          <w:rFonts w:eastAsia="Times New Roman" w:cs="Times New Roman" w:ascii="Times New Roman" w:hAnsi="Times New Roman"/>
          <w:iCs/>
          <w:kern w:val="2"/>
          <w:sz w:val="24"/>
          <w:szCs w:val="24"/>
          <w:lang w:eastAsia="zh-CN"/>
        </w:rPr>
      </w:r>
    </w:p>
    <w:p>
      <w:pPr>
        <w:pStyle w:val="Normal"/>
        <w:widowControl w:val="false"/>
        <w:tabs>
          <w:tab w:val="left" w:pos="426" w:leader="none"/>
        </w:tabs>
        <w:suppressAutoHyphens w:val="true"/>
        <w:spacing w:lineRule="auto" w:line="276" w:before="0" w:after="0"/>
        <w:ind w:left="720" w:hanging="0"/>
        <w:jc w:val="both"/>
        <w:rPr>
          <w:rFonts w:ascii="Times New Roman" w:hAnsi="Times New Roman" w:eastAsia="Times New Roman" w:cs="Times New Roman"/>
          <w:iCs/>
          <w:kern w:val="2"/>
          <w:sz w:val="24"/>
          <w:szCs w:val="24"/>
          <w:lang w:eastAsia="zh-CN"/>
        </w:rPr>
      </w:pPr>
      <w:r>
        <w:rPr>
          <w:rFonts w:eastAsia="Times New Roman" w:cs="Times New Roman" w:ascii="Times New Roman" w:hAnsi="Times New Roman"/>
          <w:iCs/>
          <w:kern w:val="2"/>
          <w:sz w:val="24"/>
          <w:szCs w:val="24"/>
          <w:lang w:eastAsia="zh-CN"/>
        </w:rPr>
      </w:r>
    </w:p>
    <w:p>
      <w:pPr>
        <w:pStyle w:val="Normal"/>
        <w:widowControl w:val="false"/>
        <w:tabs>
          <w:tab w:val="left" w:pos="426" w:leader="none"/>
        </w:tabs>
        <w:suppressAutoHyphens w:val="true"/>
        <w:spacing w:lineRule="auto" w:line="276" w:before="0" w:after="0"/>
        <w:ind w:left="720" w:hanging="0"/>
        <w:rPr>
          <w:rFonts w:ascii="Calibri" w:hAnsi="Calibri" w:eastAsia="Times New Roman" w:cs="Times New Roman"/>
          <w:lang w:eastAsia="zh-CN"/>
        </w:rPr>
      </w:pPr>
      <w:r>
        <w:rPr>
          <w:rFonts w:eastAsia="Times New Roman" w:cs="Times New Roman" w:ascii="Times New Roman" w:hAnsi="Times New Roman"/>
          <w:b/>
          <w:bCs/>
          <w:sz w:val="24"/>
          <w:szCs w:val="24"/>
          <w:lang w:eastAsia="zh-CN"/>
        </w:rPr>
        <w:tab/>
        <w:tab/>
        <w:tab/>
        <w:tab/>
        <w:t xml:space="preserve">     ROZDZIAŁ 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PRZEPISY WSTĘPNE</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1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Regulamin pracy określa organizację i porządek w procesie pracy oraz związane z tym prawa i obowiązki pracodawcy i pracowników Szkoły …………………………</w:t>
      </w:r>
    </w:p>
    <w:p>
      <w:pPr>
        <w:pStyle w:val="Normal"/>
        <w:widowControl w:val="false"/>
        <w:numPr>
          <w:ilvl w:val="0"/>
          <w:numId w:val="1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indywidualnych sprawach związanych ze stosunkiem pracy, nieuregulowanych szczegółowo niniejszym regulaminem, zastosowanie mają przepisy Kodeksu pracy oraz innych ustaw i aktów wykonawczych z zakresu prawa pracy.</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2.</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Ilekroć w regulaminie jest mowa o:</w:t>
      </w:r>
    </w:p>
    <w:p>
      <w:pPr>
        <w:pStyle w:val="Normal"/>
        <w:widowControl w:val="false"/>
        <w:numPr>
          <w:ilvl w:val="0"/>
          <w:numId w:val="28"/>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Szkole </w:t>
      </w:r>
      <w:r>
        <w:rPr>
          <w:rFonts w:eastAsia="Times New Roman" w:cs="Times New Roman" w:ascii="Times New Roman" w:hAnsi="Times New Roman"/>
          <w:sz w:val="24"/>
          <w:szCs w:val="24"/>
          <w:lang w:eastAsia="zh-CN"/>
        </w:rPr>
        <w:t>– należy przez to rozumieć Szkołę …………………</w:t>
      </w:r>
    </w:p>
    <w:p>
      <w:pPr>
        <w:pStyle w:val="Normal"/>
        <w:widowControl w:val="false"/>
        <w:numPr>
          <w:ilvl w:val="0"/>
          <w:numId w:val="28"/>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Dyrektorze</w:t>
      </w:r>
      <w:r>
        <w:rPr>
          <w:rFonts w:eastAsia="Times New Roman" w:cs="Times New Roman" w:ascii="Times New Roman" w:hAnsi="Times New Roman"/>
          <w:sz w:val="24"/>
          <w:szCs w:val="24"/>
          <w:lang w:eastAsia="zh-CN"/>
        </w:rPr>
        <w:t xml:space="preserve"> – należy przez to rozumieć Dyrektora Szkoły ………………………..</w:t>
      </w:r>
    </w:p>
    <w:p>
      <w:pPr>
        <w:pStyle w:val="Normal"/>
        <w:widowControl w:val="false"/>
        <w:numPr>
          <w:ilvl w:val="0"/>
          <w:numId w:val="28"/>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pracodawcy</w:t>
      </w:r>
      <w:r>
        <w:rPr>
          <w:rFonts w:eastAsia="Times New Roman" w:cs="Times New Roman" w:ascii="Times New Roman" w:hAnsi="Times New Roman"/>
          <w:sz w:val="24"/>
          <w:szCs w:val="24"/>
          <w:lang w:eastAsia="zh-CN"/>
        </w:rPr>
        <w:t xml:space="preserve"> – należy przez to rozumieć Szkołę …………………. reprezentowaną przez Dyrektora Szkoły ………………………….</w:t>
      </w:r>
    </w:p>
    <w:p>
      <w:pPr>
        <w:pStyle w:val="Normal"/>
        <w:widowControl w:val="false"/>
        <w:numPr>
          <w:ilvl w:val="0"/>
          <w:numId w:val="28"/>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Pracowniku</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b/>
          <w:sz w:val="24"/>
          <w:szCs w:val="24"/>
          <w:lang w:eastAsia="zh-CN"/>
        </w:rPr>
        <w:t>niepedagogicznym</w:t>
      </w:r>
      <w:r>
        <w:rPr>
          <w:rFonts w:eastAsia="Times New Roman" w:cs="Times New Roman" w:ascii="Times New Roman" w:hAnsi="Times New Roman"/>
          <w:sz w:val="24"/>
          <w:szCs w:val="24"/>
          <w:lang w:eastAsia="zh-CN"/>
        </w:rPr>
        <w:t xml:space="preserve">– należy przez to rozumieć osoby zatrudnione </w:t>
        <w:br/>
        <w:t>w Szkole ………………………….. niebędące nauczycielami.</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3.</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2"/>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Pracodawca zapoznaje z treścią regulaminu każdego przyjmowanego do pracy pracownika, przed rozpoczęciem przez niego pracy, na dowód czego pracownik składa odpowiednie oświadczenie na piśmie, które zostaje dołączone do jego akt osobowych- wzór oświadczenia stanowi załącznik nr 1 do regulaminu.</w:t>
      </w:r>
    </w:p>
    <w:p>
      <w:pPr>
        <w:pStyle w:val="Normal"/>
        <w:widowControl w:val="false"/>
        <w:numPr>
          <w:ilvl w:val="0"/>
          <w:numId w:val="2"/>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W oświadczeniu pracownik potwierdza, że został zapoznany z postanowieniami regulaminu i jednocześnie zobowiązuje się do jego przestrzegania. </w:t>
      </w:r>
    </w:p>
    <w:p>
      <w:pPr>
        <w:pStyle w:val="Normal"/>
        <w:widowControl w:val="false"/>
        <w:numPr>
          <w:ilvl w:val="0"/>
          <w:numId w:val="2"/>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Pracownik zobowiązany jest znać i przestrzegać postanowień regulaminu.</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16"/>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Czynności w stosunku do pracowników w sprawach z zakresu prawa pracy wykonuje Dyrektor Szkoły ……………………..</w:t>
      </w:r>
    </w:p>
    <w:p>
      <w:pPr>
        <w:pStyle w:val="Normal"/>
        <w:widowControl w:val="false"/>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Czynności z zakresu prawa pracy wobec Dyrektora Szkoły …………………..wykonuje organ prowadzący.</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II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OBOWIĄZKI PRACODAWCY</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5.</w:t>
      </w:r>
    </w:p>
    <w:p>
      <w:pPr>
        <w:pStyle w:val="Normal"/>
        <w:suppressAutoHyphens w:val="true"/>
        <w:spacing w:lineRule="auto" w:line="276" w:before="0" w:after="20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suppressAutoHyphens w:val="true"/>
        <w:spacing w:lineRule="auto" w:line="276"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1.Pracodawca jest zobowiązany w szczególności:</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zaznajomić pracownika podejmującego pracę z zakresem jego obowiązków, sposobem wykonania pracy na wyznaczonym stanowisku pracy oraz z jego podstawowymi uprawnieniami;</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organizować pracę w sposób zapewniający pełne wykorzystanie czasu pracy, jak również osiąganie przez pracowników, przy wykorzystaniu ich uzdolnień i kwalifikacji, wysokiej wydajności i należytej jakości pracy;</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zapewniać bezpieczne i higieniczne warunki pracy oraz prowadzić systematyczne szkolenie pracowników w zakresie bezpieczeństwa i higieny pracy;</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terminowo i prawidłowo wypłacać wynagrodzenie za pracę;</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ułatwiać pracownikom podnoszenie kwalifikacji ogólnych i zawodowych,</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zaspokajać w ramach posiadanych środków socjalne i kulturalne potrzeby pracowników,</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wydawać odzież ochronną, sprzęt bhp oraz środki higieny osobistej na zasadach określonych odrębnymi przepisami;</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informować pracowników o ryzyku zawodowym, które wiąże się w wykonywaną pracą oraz o zasadach określonych odrębnymi przepisami;</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wpływać na kształtowanie w zakładzie pracy zasad współżycia społecznego;</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stosować obiektywne i sprawiedliwe kryteria oceny pracowników oraz wyników ich pracy;</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prowadzić i przechowywać w postaci papierowej  lub elektronicznej dokumentację </w:t>
        <w:br/>
        <w:t>w sprawach związanych ze stosunkiem pracy oraz akta osobowe pracowników (dokumentacja pracownicza),</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 xml:space="preserve"> </w:t>
      </w:r>
      <w:r>
        <w:rPr>
          <w:rFonts w:eastAsia="Times New Roman" w:cs="Times New Roman" w:ascii="Times New Roman" w:hAnsi="Times New Roman"/>
          <w:color w:val="000000"/>
          <w:sz w:val="24"/>
          <w:szCs w:val="24"/>
          <w:lang w:eastAsia="zh-CN"/>
        </w:rPr>
        <w:t>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pPr>
        <w:pStyle w:val="Normal"/>
        <w:numPr>
          <w:ilvl w:val="0"/>
          <w:numId w:val="18"/>
        </w:numPr>
        <w:suppressAutoHyphens w:val="true"/>
        <w:spacing w:lineRule="auto" w:line="240" w:before="0" w:after="20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 xml:space="preserve"> </w:t>
      </w:r>
      <w:r>
        <w:rPr>
          <w:rFonts w:eastAsia="Times New Roman" w:cs="Times New Roman" w:ascii="Times New Roman" w:hAnsi="Times New Roman"/>
          <w:color w:val="000000"/>
          <w:sz w:val="24"/>
          <w:szCs w:val="24"/>
          <w:lang w:eastAsia="zh-CN"/>
        </w:rPr>
        <w:t>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pPr>
        <w:pStyle w:val="Normal"/>
        <w:numPr>
          <w:ilvl w:val="0"/>
          <w:numId w:val="18"/>
        </w:numPr>
        <w:suppressAutoHyphens w:val="true"/>
        <w:spacing w:lineRule="auto" w:line="240" w:before="0" w:after="200"/>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 xml:space="preserve"> </w:t>
      </w:r>
      <w:r>
        <w:rPr>
          <w:rFonts w:eastAsia="Times New Roman" w:cs="Times New Roman" w:ascii="Times New Roman" w:hAnsi="Times New Roman"/>
          <w:color w:val="000000"/>
          <w:sz w:val="24"/>
          <w:szCs w:val="24"/>
          <w:lang w:eastAsia="zh-CN"/>
        </w:rPr>
        <w:t>przeciwdziałań mobbingowi.</w:t>
      </w:r>
    </w:p>
    <w:p>
      <w:pPr>
        <w:pStyle w:val="Normal"/>
        <w:widowControl w:val="false"/>
        <w:tabs>
          <w:tab w:val="left" w:pos="284" w:leader="none"/>
        </w:tabs>
        <w:suppressAutoHyphens w:val="tru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6.</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40"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Stosunek pracy nawiązuje się z pracownikiem w terminie określonym w umowie jako dzień rozpoczęcia pracy, a jeżeli terminu tego nie określono -  w dniu zawarcia umowy.</w:t>
      </w:r>
    </w:p>
    <w:p>
      <w:pPr>
        <w:pStyle w:val="Normal"/>
        <w:widowControl w:val="false"/>
        <w:tabs>
          <w:tab w:val="left" w:pos="284" w:leader="none"/>
        </w:tabs>
        <w:suppressAutoHyphens w:val="true"/>
        <w:spacing w:lineRule="auto" w:line="240"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Pracodawca jest zobowiązany poinformować pracownika na piśmie, nie później niż w ciągu 7 dni od dnia zawarcia umowy o pracę, o:</w:t>
      </w:r>
    </w:p>
    <w:p>
      <w:pPr>
        <w:pStyle w:val="Normal"/>
        <w:widowControl w:val="false"/>
        <w:numPr>
          <w:ilvl w:val="0"/>
          <w:numId w:val="13"/>
        </w:numPr>
        <w:tabs>
          <w:tab w:val="left" w:pos="142" w:leader="none"/>
        </w:tabs>
        <w:suppressAutoHyphens w:val="true"/>
        <w:spacing w:lineRule="auto" w:line="240"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obowiązującej dobowej i tygodniowej normie czasu pracy;</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obowiązującym pracownika dobowym i tygodniowym wymiarze czasu pracy, </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przysługujących pracownikowi przerwach w pracy, </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przysługującym pracownikowi dobowym i tygodniowym odpoczynku,</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zasadach dotyczących pracy w godzinach nadliczbowych i rekompensaty za nią,</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przypadku pracy zmianowej - zasadach dotyczących przechodzenia ze zmiany na zmianę, </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kilku miejsc wykonywania pracy - zasadach dotyczących przemieszczania się między miejscami wykonywania pracy,</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innych niż uzgodnione w umowie o pracę przysługujących pracownikowi składnikach wynagrodzenia oraz świadczeniach pieniężnych lub rzeczowych, </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wymiarze przysługującego pracownikowi płatnego urlopu, w szczególności urlopu wypoczynkowego lub, jeżeli nie jest możliwe jego określenie w dacie przekazywania pracownikowi tej informacji, o zasadach jego ustalania i przyznawania,</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obowiązujących zasadach rozwiązania stosunku pracy, w tym o wymogach formalnych, długości okresów wypowiedzenia oraz terminie odwołania się do sądu pracy lub, jeżeli nie jest możliwe określenie długości okresów wypowiedzenia w dacie przekazywania pracownikowi tej informacji, sposobie ustalania takich okresów wypowiedzenia,</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prawie pracownika do szkoleń, jeżeli pracodawca je zapewnia, w szczególności o ogólnych zasadach polityki szkoleniowej pracodawcy,</w:t>
      </w:r>
    </w:p>
    <w:p>
      <w:pPr>
        <w:pStyle w:val="Normal"/>
        <w:numPr>
          <w:ilvl w:val="0"/>
          <w:numId w:val="13"/>
        </w:numPr>
        <w:suppressAutoHyphens w:val="tru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układzie zbiorowym pracy lub innym porozumieniu zbiorowym, którym pracownik jest objęty, a w przypadku zawarcia porozumienia zbiorowego poza zakładem pracy przez wspólne organy lub instytucje - nazwie takich organów lub instytucji.</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pl-PL"/>
        </w:rPr>
        <w:t xml:space="preserve">3. </w:t>
      </w:r>
      <w:r>
        <w:rPr>
          <w:rFonts w:eastAsia="Times New Roman" w:cs="Times New Roman" w:ascii="Times New Roman" w:hAnsi="Times New Roman"/>
          <w:sz w:val="24"/>
          <w:szCs w:val="24"/>
          <w:lang w:eastAsia="zh-CN"/>
        </w:rPr>
        <w:t>Nie później niż w terminie 30 dni od dnia dopuszczenia pracownika do pracy pracodawca informuje pracownika w postaci papierowej lub elektronicznej o nazwie instytucji zabezpieczenia społecznego, do których wpływają składki na ubezpieczenia społeczne związane ze stosunkiem pracy oraz informacje na temat ochrony związanej z zabezpieczeniem społecznym, zapewnianej przez pracodawcę; nie dotyczy to przypadku, w którym pracownik dokonuje wyboru instytucji zabezpieczenia społecznego.</w:t>
      </w:r>
    </w:p>
    <w:p>
      <w:pPr>
        <w:pStyle w:val="Normal"/>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zh-CN"/>
        </w:rPr>
        <w:t>§ 7.</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Pracodawca uzyskuje pisemne potwierdzenie zapoznania się pracownika z :</w:t>
      </w:r>
    </w:p>
    <w:p>
      <w:pPr>
        <w:pStyle w:val="Normal"/>
        <w:widowControl w:val="false"/>
        <w:numPr>
          <w:ilvl w:val="0"/>
          <w:numId w:val="23"/>
        </w:numPr>
        <w:tabs>
          <w:tab w:val="left" w:pos="426"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zakresem obowiązków i sposobem wykonywania pracy na jego stanowisku;</w:t>
      </w:r>
    </w:p>
    <w:p>
      <w:pPr>
        <w:pStyle w:val="Normal"/>
        <w:widowControl w:val="false"/>
        <w:numPr>
          <w:ilvl w:val="0"/>
          <w:numId w:val="23"/>
        </w:numPr>
        <w:tabs>
          <w:tab w:val="left" w:pos="426"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treścią regulaminu pracy;</w:t>
      </w:r>
    </w:p>
    <w:p>
      <w:pPr>
        <w:pStyle w:val="Normal"/>
        <w:widowControl w:val="false"/>
        <w:numPr>
          <w:ilvl w:val="0"/>
          <w:numId w:val="23"/>
        </w:numPr>
        <w:tabs>
          <w:tab w:val="left" w:pos="426"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treścią innych regulaminów i instrukcji obowiązujących na stanowisku pracy;</w:t>
      </w:r>
    </w:p>
    <w:p>
      <w:pPr>
        <w:pStyle w:val="Normal"/>
        <w:widowControl w:val="false"/>
        <w:numPr>
          <w:ilvl w:val="0"/>
          <w:numId w:val="23"/>
        </w:numPr>
        <w:tabs>
          <w:tab w:val="left" w:pos="426"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przepisami i zasadami bezpieczeństwa i higieny pracy;</w:t>
      </w:r>
    </w:p>
    <w:p>
      <w:pPr>
        <w:pStyle w:val="Normal"/>
        <w:widowControl w:val="false"/>
        <w:numPr>
          <w:ilvl w:val="0"/>
          <w:numId w:val="23"/>
        </w:numPr>
        <w:tabs>
          <w:tab w:val="left" w:pos="426"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ryzykiem związanym z wykonywaniem pracy;</w:t>
      </w:r>
    </w:p>
    <w:p>
      <w:pPr>
        <w:pStyle w:val="Normal"/>
        <w:widowControl w:val="false"/>
        <w:numPr>
          <w:ilvl w:val="0"/>
          <w:numId w:val="23"/>
        </w:numPr>
        <w:tabs>
          <w:tab w:val="left" w:pos="426"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przepisami i zasadami ochrony przeciwpożarowej.</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8.</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Pracodawca dopuszcza się wykroczeń przeciwko prawom pracownika gdy:</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1) zawiera umowę cywilnoprawną w warunkach, w których zgodnie z przepisami prawa pracy powinna być zawarta umowa o pracę,</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2) nie potwierdza na piśmie zawartej z pracownikiem umowy o pracę przed dopuszczeniem go do pracy,</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 xml:space="preserve">3) wypowiada lub rozwiązuje z pracownikiem stosunek pracy bez wypowiedzenia, naruszając </w:t>
        <w:br/>
        <w:t>w sposób rażący przepisy prawa pracy,</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 xml:space="preserve">4) stosuje wobec pracowników inne kary niż przewidziane w przepisach prawa pracy </w:t>
        <w:br/>
        <w:t>o odpowiedzialności porządkowej pracowników,</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 xml:space="preserve">5) narusza przepisy o czasie pracy lub przepisy o uprawnieniach pracowników związanych </w:t>
        <w:br/>
        <w:t>z rodzicielstwem i zatrudnianiu młodocianych,</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6) nie prowadzi dokumentacji pracowniczej,</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7) nie przechowuje dokumentacji pracowniczej przez okres wynikający z przepisów prawa,</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8) pozostawia dokumentację pracowniczą w warunkach grożących uszkodzeniem lub zniszczeniem,</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9) nie wypłaca w ustalonym terminie wynagrodzenia za pracę lub innego świadczenia przysługującego pracownikowi albo uprawnionemu do tego świadczenia członkowi rodziny pracownika, wysokość tego wynagrodzenia lub świadczenia bezpodstawnie obniża albo dokonuje bezpodstawnych potrąceń,</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10) nie udziela przysługującego pracownikowi urlopu wypoczynkowego lub bezpodstawnie obniża wymiar tego urlopu,</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11) nie wydaje pracownikowi w terminie świadectwa pracy,</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12) wbrew obowiązkowi nie wykonuje podlegającego wykonaniu orzeczenia sądu pracy lub ugody zawartej przed komisją pojednawczą lub sądem pracy.</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III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OBOWIĄZKI PRACOWNIKA</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9.</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1.Pracownik jest obowiązany wykonywać pracę sumiennie i starannie  oraz stosować się do poleceń przełożonych, które dotyczą pracy, jeżeli nie są one sprzeczne z przepisami prawa lub umową o pracę. </w:t>
      </w:r>
    </w:p>
    <w:p>
      <w:pPr>
        <w:pStyle w:val="Normal"/>
        <w:widowControl w:val="false"/>
        <w:numPr>
          <w:ilvl w:val="0"/>
          <w:numId w:val="16"/>
        </w:numPr>
        <w:tabs>
          <w:tab w:val="left" w:pos="284" w:leader="none"/>
        </w:tabs>
        <w:suppressAutoHyphens w:val="true"/>
        <w:spacing w:lineRule="auto" w:line="276" w:before="0" w:after="0"/>
        <w:ind w:left="142"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Pracownik jest obowiązany w szczególności:</w:t>
      </w:r>
    </w:p>
    <w:p>
      <w:pPr>
        <w:pStyle w:val="Normal"/>
        <w:widowControl w:val="false"/>
        <w:numPr>
          <w:ilvl w:val="0"/>
          <w:numId w:val="8"/>
        </w:numPr>
        <w:shd w:val="clear" w:color="auto" w:fill="FFFFFF"/>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przestrzegać czasu pracy ustalonego w zakładzie pracy;</w:t>
      </w:r>
    </w:p>
    <w:p>
      <w:pPr>
        <w:pStyle w:val="Normal"/>
        <w:widowControl w:val="false"/>
        <w:numPr>
          <w:ilvl w:val="0"/>
          <w:numId w:val="8"/>
        </w:numPr>
        <w:shd w:val="clear" w:color="auto" w:fill="FFFFFF"/>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dbać o dobro zakładu pracy, chronić jego mienie oraz zachować w tajemnicy informacje, których ujawnienie mogłoby narazić pracodawcę na szkodę, </w:t>
      </w:r>
    </w:p>
    <w:p>
      <w:pPr>
        <w:pStyle w:val="Normal"/>
        <w:widowControl w:val="false"/>
        <w:numPr>
          <w:ilvl w:val="0"/>
          <w:numId w:val="8"/>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przestrzegać regulaminu pracy i ustalonego w szkole porządku,</w:t>
      </w:r>
    </w:p>
    <w:p>
      <w:pPr>
        <w:pStyle w:val="Normal"/>
        <w:widowControl w:val="false"/>
        <w:numPr>
          <w:ilvl w:val="0"/>
          <w:numId w:val="8"/>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przestrzegać przepisów oraz zasad bezpieczeństwa i higieny pracy oraz przepisów przeciwpożarowych;</w:t>
      </w:r>
    </w:p>
    <w:p>
      <w:pPr>
        <w:pStyle w:val="Normal"/>
        <w:widowControl w:val="false"/>
        <w:numPr>
          <w:ilvl w:val="0"/>
          <w:numId w:val="8"/>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podnosić kwalifikacje zawodowe oraz doskonalić umiejętności pracy;</w:t>
      </w:r>
    </w:p>
    <w:p>
      <w:pPr>
        <w:pStyle w:val="Normal"/>
        <w:widowControl w:val="false"/>
        <w:numPr>
          <w:ilvl w:val="0"/>
          <w:numId w:val="8"/>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dbać o dobro zakładu pracy i jego mienie i używać go zgodnie ze przeznaczeniem;</w:t>
      </w:r>
    </w:p>
    <w:p>
      <w:pPr>
        <w:pStyle w:val="Normal"/>
        <w:widowControl w:val="false"/>
        <w:numPr>
          <w:ilvl w:val="0"/>
          <w:numId w:val="8"/>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przestrzegać tajemnicy określonej w odrębnych przepisach;</w:t>
      </w:r>
    </w:p>
    <w:p>
      <w:pPr>
        <w:pStyle w:val="Normal"/>
        <w:widowControl w:val="false"/>
        <w:numPr>
          <w:ilvl w:val="0"/>
          <w:numId w:val="8"/>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przestrzegać w szkole zasad społecznego współżycia, a w szczególności:</w:t>
      </w:r>
    </w:p>
    <w:p>
      <w:pPr>
        <w:pStyle w:val="Normal"/>
        <w:widowControl w:val="false"/>
        <w:numPr>
          <w:ilvl w:val="0"/>
          <w:numId w:val="8"/>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dbać o czystość i porządek wokół swego stanowiska pracy;</w:t>
      </w:r>
    </w:p>
    <w:p>
      <w:pPr>
        <w:pStyle w:val="Normal"/>
        <w:widowControl w:val="false"/>
        <w:numPr>
          <w:ilvl w:val="0"/>
          <w:numId w:val="8"/>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należycie zabezpieczyć narzędzia, urządzenia i pomieszczenia po zakończeniu pracy;.</w:t>
      </w:r>
    </w:p>
    <w:p>
      <w:pPr>
        <w:pStyle w:val="Normal"/>
        <w:widowControl w:val="false"/>
        <w:numPr>
          <w:ilvl w:val="0"/>
          <w:numId w:val="16"/>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Nauczyciele zatrudnieni w Szkole ………… zobowiązani są dodatkowo:</w:t>
      </w:r>
    </w:p>
    <w:p>
      <w:pPr>
        <w:pStyle w:val="Normal"/>
        <w:widowControl w:val="false"/>
        <w:numPr>
          <w:ilvl w:val="0"/>
          <w:numId w:val="15"/>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rzetelnie realizować zadania związane z powierzonym im stanowiskiem oraz podstawowymi funkcjami szkoły, w tym zadania związane z zapewnieniem bezpieczeństwa uczniom w czasie zajęć organizowanych przez szkołę</w:t>
      </w:r>
    </w:p>
    <w:p>
      <w:pPr>
        <w:pStyle w:val="Normal"/>
        <w:widowControl w:val="false"/>
        <w:numPr>
          <w:ilvl w:val="0"/>
          <w:numId w:val="15"/>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wspierać każdego ucznia w jego rozwoju;</w:t>
      </w:r>
    </w:p>
    <w:p>
      <w:pPr>
        <w:pStyle w:val="Normal"/>
        <w:widowControl w:val="false"/>
        <w:numPr>
          <w:ilvl w:val="0"/>
          <w:numId w:val="15"/>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dążyć do pełni własnego rozwoju osobistego;</w:t>
      </w:r>
    </w:p>
    <w:p>
      <w:pPr>
        <w:pStyle w:val="Normal"/>
        <w:widowControl w:val="false"/>
        <w:numPr>
          <w:ilvl w:val="0"/>
          <w:numId w:val="15"/>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doskonalić się zawodowo, zgodnie z potrzebami szkoły;</w:t>
      </w:r>
    </w:p>
    <w:p>
      <w:pPr>
        <w:pStyle w:val="Normal"/>
        <w:widowControl w:val="false"/>
        <w:numPr>
          <w:ilvl w:val="0"/>
          <w:numId w:val="15"/>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dbać o kształtowanie u uczniów postaw moralnych i obywatelskich zgodnie z ideą demokracji, pokoju i przyjaźni między ludźmi różnych narodów, ras i światopoglądów;</w:t>
      </w:r>
    </w:p>
    <w:p>
      <w:pPr>
        <w:pStyle w:val="Normal"/>
        <w:widowControl w:val="false"/>
        <w:numPr>
          <w:ilvl w:val="0"/>
          <w:numId w:val="15"/>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kształcić i wychowywać uczniów w umiłowaniu Ojczyzny, w poszanowaniu Konstytucji Rzeczypospolitej Polskiej, w atmosferze wolności sumienia i szacunku dla każdego człowieka.</w:t>
      </w:r>
    </w:p>
    <w:p>
      <w:pPr>
        <w:pStyle w:val="Normal"/>
        <w:widowControl w:val="false"/>
        <w:tabs>
          <w:tab w:val="left" w:pos="284" w:leader="none"/>
          <w:tab w:val="left" w:pos="4253"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10.</w:t>
      </w:r>
    </w:p>
    <w:p>
      <w:pPr>
        <w:pStyle w:val="Normal"/>
        <w:widowControl w:val="false"/>
        <w:tabs>
          <w:tab w:val="left" w:pos="284" w:leader="none"/>
          <w:tab w:val="left" w:pos="4253"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Zabrania się pracownikom:</w:t>
      </w:r>
    </w:p>
    <w:p>
      <w:pPr>
        <w:pStyle w:val="Normal"/>
        <w:widowControl w:val="false"/>
        <w:numPr>
          <w:ilvl w:val="0"/>
          <w:numId w:val="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wnoszenia i spożywania alkoholu oraz środków odurzających na terenie szkoły;</w:t>
      </w:r>
    </w:p>
    <w:p>
      <w:pPr>
        <w:pStyle w:val="Normal"/>
        <w:widowControl w:val="false"/>
        <w:numPr>
          <w:ilvl w:val="0"/>
          <w:numId w:val="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palenia tytoniu na terenie szkoły;</w:t>
      </w:r>
    </w:p>
    <w:p>
      <w:pPr>
        <w:pStyle w:val="Normal"/>
        <w:widowControl w:val="false"/>
        <w:numPr>
          <w:ilvl w:val="0"/>
          <w:numId w:val="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opuszczania stanowiska pracy bez wiedzy i zgody przełożonego;</w:t>
      </w:r>
    </w:p>
    <w:p>
      <w:pPr>
        <w:pStyle w:val="Normal"/>
        <w:widowControl w:val="false"/>
        <w:numPr>
          <w:ilvl w:val="0"/>
          <w:numId w:val="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wykorzystywania bez zgody przełożonego sprzętu i materiałów pracodawcy do czynności niezwiązanych z wykonywaną pracą.</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11.</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9"/>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Zabrania się wstępu na teren szkoły pracownikom po spożyciu alkoholu lub środków odurzających.</w:t>
      </w:r>
    </w:p>
    <w:p>
      <w:pPr>
        <w:pStyle w:val="Normal"/>
        <w:numPr>
          <w:ilvl w:val="0"/>
          <w:numId w:val="9"/>
        </w:numPr>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W sytuacji uzasadnionego podejrzenia, iż pracownik stawił się do pracy po spożyciu alkoholu lub spożywał go w trakcie pracy, pracodawca jest obowiązany odsunąć pracownika od wykonywania obowiązków służbowych.</w:t>
      </w:r>
    </w:p>
    <w:p>
      <w:pPr>
        <w:pStyle w:val="Normal"/>
        <w:numPr>
          <w:ilvl w:val="0"/>
          <w:numId w:val="9"/>
        </w:numPr>
        <w:suppressAutoHyphens w:val="true"/>
        <w:spacing w:lineRule="auto" w:line="240"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Na żądanie pracodawcy jak również na żądanie pracownika niedopuszczonego do pracy, badanie stanu trzeźwości przeprowadza uprawniony organ (policja lub straż miejska).</w:t>
        <w:br/>
        <w:t xml:space="preserve">  </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IV</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CZAS  PRACY</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12.</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12"/>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Czasem pracy jest czas, w którym pracownik pozostaje w dyspozycji pracodawcy w zakładzie pracy lub w innym miejscu wyznaczonym do wykonywania pracy.</w:t>
      </w:r>
    </w:p>
    <w:p>
      <w:pPr>
        <w:pStyle w:val="Normal"/>
        <w:widowControl w:val="false"/>
        <w:numPr>
          <w:ilvl w:val="0"/>
          <w:numId w:val="12"/>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Czas pracy powinien być w pełni wykorzystany przez każdego pracownika na wykonywanie obowiązków służbowych.</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13.</w:t>
      </w:r>
    </w:p>
    <w:p>
      <w:pPr>
        <w:pStyle w:val="Normal"/>
        <w:widowControl w:val="false"/>
        <w:tabs>
          <w:tab w:val="left" w:pos="284" w:leader="none"/>
          <w:tab w:val="left" w:pos="4253" w:leader="none"/>
        </w:tabs>
        <w:suppressAutoHyphens w:val="true"/>
        <w:spacing w:lineRule="auto" w:line="276" w:before="0" w:after="0"/>
        <w:ind w:left="284" w:hanging="284"/>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Czas pracy nauczyciela zatrudnionego w pełnym wymiarze godzin nie może przekraczać 40 godzin tygodniowo.</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Nauczyciela zatrudnionego w pełnym wymiarze zajęć obowiązuje pięciodniowy tydzień pracy.</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3. W ramach czasu pracy czasie nauczyciel obowiązany jest realizować zajęcia dydaktyczne, wychowawcze i opiekuńcze prowadzone bezpośrednio z uczniami lub wychowankami albo na ich rzecz, inne czynności wynikające z zadań statutowych szkoły, zajęcia i czynności związane </w:t>
        <w:br/>
        <w:t>z przygotowaniem się do zajęć, samokształceniem i doskonaleniem zawodowym.</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 Tygodniową liczbę godzin obowiązkowego wymiaru zajęć dydaktycznych, wychowawczych i opiekuńczych dla nauczycieli określa Karta Nauczyciela zgodnie z ich stanowiskiem.</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14.</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Czas pracy pracowników nie będących nauczycielami (administracji i obsługi) nie może przekraczać 8 godzin na dobę i przeciętnie 40 godzin w przeciętnie 5-dniowym tygodniu pracy.</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 Rozkład czasu pracy może przewidywać różne godziny rozpoczynania pracy w dniach, które zgodnie z tym rozkładem są dla pracownika dniami pracy</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 Czas pracy pracowników zatrudnionych w niepełnym wymiarze czasu pracy ustalają indywidualne umowy o pracę.</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15.</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11"/>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szkole dla pracowników niebędących nauczycielami przyjęty jest miesięczny okres rozliczeniowy.</w:t>
      </w:r>
    </w:p>
    <w:p>
      <w:pPr>
        <w:pStyle w:val="Normal"/>
        <w:widowControl w:val="false"/>
        <w:numPr>
          <w:ilvl w:val="0"/>
          <w:numId w:val="11"/>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Godziny pracy wszystkich pracowników niebędących nauczycielami na dany rok szkolny ustala dyrektor i podaje do wiadomości najpóźniej na 3 dni przed rozpoczęciem roku.</w:t>
      </w:r>
    </w:p>
    <w:p>
      <w:pPr>
        <w:pStyle w:val="Normal"/>
        <w:widowControl w:val="false"/>
        <w:numPr>
          <w:ilvl w:val="0"/>
          <w:numId w:val="11"/>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Godziny rozpoczęcia i zakończenia pracy dla pracowników zatrudnionych w pełnym wymiarze czasu pracy przedstawione zostały w tabeli znajdującej się w </w:t>
      </w:r>
      <w:r>
        <w:rPr>
          <w:rFonts w:eastAsia="Times New Roman" w:cs="Times New Roman" w:ascii="Times New Roman" w:hAnsi="Times New Roman"/>
          <w:b/>
          <w:bCs/>
          <w:sz w:val="24"/>
          <w:szCs w:val="24"/>
          <w:lang w:eastAsia="zh-CN"/>
        </w:rPr>
        <w:t xml:space="preserve">załączniku nr 2. </w:t>
      </w:r>
      <w:r>
        <w:rPr>
          <w:rFonts w:eastAsia="Times New Roman" w:cs="Times New Roman" w:ascii="Times New Roman" w:hAnsi="Times New Roman"/>
          <w:sz w:val="24"/>
          <w:szCs w:val="24"/>
          <w:lang w:eastAsia="zh-CN"/>
        </w:rPr>
        <w:t xml:space="preserve"> </w:t>
      </w:r>
    </w:p>
    <w:p>
      <w:pPr>
        <w:pStyle w:val="Normal"/>
        <w:widowControl w:val="false"/>
        <w:numPr>
          <w:ilvl w:val="0"/>
          <w:numId w:val="11"/>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pl-PL"/>
        </w:rPr>
        <w:t>Jeżeli dobowy wymiar czasu pracy pracownika: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wynosi co najmniej 6 godzin - pracownik ma prawo do przerwy w pracy trwającej co najmniej 15 minut;</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jest dłuższy niż 9 godzin - pracownik ma prawo do dodatkowej przerwy w pracy trwającej co najmniej 15 minut;</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jest dłuższy niż 16 godzin - pracownik ma prawo do kolejnej przerwy w pracy trwającej co najmniej 15 minut.</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lang w:eastAsia="zh-CN"/>
        </w:rPr>
      </w:r>
    </w:p>
    <w:p>
      <w:pPr>
        <w:pStyle w:val="Normal"/>
        <w:widowControl w:val="false"/>
        <w:tabs>
          <w:tab w:val="left" w:pos="284" w:leader="none"/>
          <w:tab w:val="left" w:pos="4253" w:leader="none"/>
        </w:tabs>
        <w:suppressAutoHyphens w:val="true"/>
        <w:spacing w:lineRule="auto" w:line="276" w:before="0" w:after="0"/>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 </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16.</w:t>
      </w:r>
    </w:p>
    <w:p>
      <w:pPr>
        <w:pStyle w:val="Normal"/>
        <w:widowControl w:val="false"/>
        <w:tabs>
          <w:tab w:val="left" w:pos="284" w:leader="none"/>
          <w:tab w:val="left" w:pos="426"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W razie szczególnych potrzeb szkoły pracownicy mogą być zatrudnieni w godzinach nadliczbowych.</w:t>
      </w:r>
    </w:p>
    <w:p>
      <w:pPr>
        <w:pStyle w:val="Normal"/>
        <w:widowControl w:val="false"/>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2. Liczba godzin nadliczbowych nie może przekroczyć dla danego pracownika 4 godzin na dobę </w:t>
        <w:br/>
        <w:t>i 150 w roku kalendarzowym.</w:t>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 Pora nocna obejmuje 8 godzin między ………….a ….. następnego dnia.</w:t>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 Za pracę w godzinach nadliczbowych, pracę wykonywaną w niedzielę i święta, pracę w porze nocnej  oprócz normalnego wynagrodzenia - przysługuje dodatek na zasadach określonych odrębnymi przepisami.</w:t>
      </w:r>
    </w:p>
    <w:p>
      <w:pPr>
        <w:pStyle w:val="Normal"/>
        <w:widowControl w:val="false"/>
        <w:tabs>
          <w:tab w:val="left" w:pos="426" w:leader="none"/>
        </w:tabs>
        <w:suppressAutoHyphens w:val="true"/>
        <w:spacing w:lineRule="auto" w:line="276" w:before="0" w:after="0"/>
        <w:ind w:left="284" w:hanging="426"/>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5. Dyrektor szkoły wykonuje w razie konieczności pracę poza normalnymi godzinami pracy bez prawa do oddzielnego wynagrodzenia z tytułu pracy w godzinach nadliczbowych (art. 135 §1 K.P.).</w:t>
      </w:r>
    </w:p>
    <w:p>
      <w:pPr>
        <w:pStyle w:val="Normal"/>
        <w:widowControl w:val="false"/>
        <w:tabs>
          <w:tab w:val="left" w:pos="284" w:leader="none"/>
          <w:tab w:val="left" w:pos="426" w:leader="none"/>
        </w:tabs>
        <w:suppressAutoHyphens w:val="true"/>
        <w:spacing w:lineRule="auto" w:line="276" w:before="0" w:after="0"/>
        <w:ind w:left="284" w:hanging="426"/>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6.  Szczegółowe zasady realizacji godzin ponadwymiarowych nauczycieli reguluje art. 35 ustawy </w:t>
        <w:br/>
        <w:t>z dnia 26 stycznia 1982 roku - Karta Nauczyciela.</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V</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PORZĄDEK PRACY</w:t>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17.</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5"/>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Pracownicy niebędący nauczycielami przybywający do pracy potwierdzają swoje przybycie własnoręcznym podpisem na liście obecności przed ustaloną godziną rozpoczęcia pracy.</w:t>
      </w:r>
    </w:p>
    <w:p>
      <w:pPr>
        <w:pStyle w:val="Normal"/>
        <w:widowControl w:val="false"/>
        <w:numPr>
          <w:ilvl w:val="0"/>
          <w:numId w:val="5"/>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Nauczyciel potwierdza obecność w pracy odpowiednim wpisem do dziennika zajęć.</w:t>
      </w:r>
    </w:p>
    <w:p>
      <w:pPr>
        <w:pStyle w:val="Normal"/>
        <w:widowControl w:val="false"/>
        <w:numPr>
          <w:ilvl w:val="0"/>
          <w:numId w:val="5"/>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Listy obecności pracowników określone w ust.1 znajdują się w Sekretariacie Szkoły.</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18.</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1. Pracownik przez cały czas obowiązany jest przebywać na swoim stanowisku pracy. </w:t>
      </w:r>
    </w:p>
    <w:p>
      <w:pPr>
        <w:pStyle w:val="Normal"/>
        <w:widowControl w:val="false"/>
        <w:tabs>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Samowolne opuszczenie stanowiska w czasie godzin pracy lub przed ich zakończeniem jest zabronione. Niedopuszczalna jest również samowolna, bez zgody przełożonego, zmiana stanowiska pracy i wyznaczonych godzin pracy.</w:t>
      </w:r>
    </w:p>
    <w:p>
      <w:pPr>
        <w:pStyle w:val="Normal"/>
        <w:widowControl w:val="false"/>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 Opuszczenie stanowiska pracy lub zakładu pracy wymaga uzyskania uprzedniej zgody przełożonego.</w:t>
      </w:r>
    </w:p>
    <w:p>
      <w:pPr>
        <w:pStyle w:val="Normal"/>
        <w:widowControl w:val="false"/>
        <w:tabs>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 Każdorazowe opuszczenie stanowiska pracy, połączone z opuszczeniem szkoły powinno być odnotowane w rejestrze wyjść.</w:t>
      </w:r>
    </w:p>
    <w:p>
      <w:pPr>
        <w:pStyle w:val="Normal"/>
        <w:widowControl w:val="false"/>
        <w:tabs>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5. Pracownikowi, na jego pisemny wniosek, może zostać udzielone zwolnienie od pracy  w celu załatwienia spraw osobistych. Odpracowanie zwolnienia od pracy nie może naruszać prawa pracownika do odpoczynku</w:t>
      </w:r>
      <w:r>
        <w:rPr>
          <w:rFonts w:eastAsia="Times New Roman" w:cs="Times New Roman" w:ascii="Times New Roman" w:hAnsi="Times New Roman"/>
          <w:color w:val="000000"/>
          <w:sz w:val="24"/>
          <w:szCs w:val="24"/>
          <w:lang w:eastAsia="zh-CN"/>
        </w:rPr>
        <w:t>. Czas odpracowania zwolnienia od pracy nie stanowi pracy w godzinach nadliczbowych.</w:t>
      </w:r>
    </w:p>
    <w:p>
      <w:pPr>
        <w:pStyle w:val="Normal"/>
        <w:widowControl w:val="false"/>
        <w:tabs>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6. Dyżury nauczycieli odbywają się według opracowanego harmonogramu dyżurów i nie mogą być samowolnie zmieniane bez zgody dyrektora.</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19.</w:t>
      </w:r>
    </w:p>
    <w:p>
      <w:pPr>
        <w:pStyle w:val="Normal"/>
        <w:widowControl w:val="false"/>
        <w:tabs>
          <w:tab w:val="left" w:pos="284" w:leader="none"/>
          <w:tab w:val="left" w:pos="426"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Pracownik powinien uprzedzić pracodawcę o przyczynie i przewidywanym okresie nieobecności w pracy, jeżeli przyczyna tej nieobecności jest z góry wiadoma lub możliwa do przewidzenia.</w:t>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tab/>
        <w:t xml:space="preserve">W razie zaistnienia przyczyn uniemożliwiających stawienie się do pracy, pracownik jest obowiązany niezwłocznie zawiadomić pracodawcę o przyczynie swojej nieobecności </w:t>
        <w:br/>
        <w:t xml:space="preserve">i przewidywanym okresie jej trwania, nie później jednak niż w drugim dniu nieobecności </w:t>
        <w:br/>
        <w:t>w pracy. Jeżeli przepisy prawa pracy obowiązujące u danego pracodawcy nie określają sposobu zawiadomienia pracodawcy o przyczynie nieobecności pracownika w pracy, zawiadomienia tego pracownik dokonuje osobiście lub przez inną osobę, telefonicznie lub za pośrednictwem innego środka łączności albo drogą pocztową, przy czym za datę zawiadomienia uważa się wtedy datę stempla pocztowego.</w:t>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w:t>
        <w:tab/>
        <w:t xml:space="preserve">Pracownik powinien usprawiedliwić swoją nieobecność przedkładając odpowiednie dowody </w:t>
        <w:br/>
        <w:t xml:space="preserve">w tym zakresie. Dowodami usprawiedliwiającymi nieobecność w pracy są: </w:t>
      </w:r>
    </w:p>
    <w:p>
      <w:pPr>
        <w:pStyle w:val="Normal"/>
        <w:widowControl w:val="false"/>
        <w:tabs>
          <w:tab w:val="left" w:pos="284" w:leader="none"/>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zaświadczenie lekarskie o czasowej niezdolności do pracy, wystawione zgodnie z przepisami o orzekaniu o czasowej niezdolności do pracy;</w:t>
      </w:r>
    </w:p>
    <w:p>
      <w:pPr>
        <w:pStyle w:val="Normal"/>
        <w:widowControl w:val="false"/>
        <w:tabs>
          <w:tab w:val="left" w:pos="284" w:leader="none"/>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tab/>
        <w:t>decyzja właściwego inspektora sanitarnego, wydana zgodnie z przepisami o zwalczaniu chorób zakaźnych – w razie odosobnienia pracownika z przyczyn przewidzianych tymi przepisami;</w:t>
      </w:r>
    </w:p>
    <w:p>
      <w:pPr>
        <w:pStyle w:val="Normal"/>
        <w:widowControl w:val="false"/>
        <w:tabs>
          <w:tab w:val="left" w:pos="284" w:leader="none"/>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w:t>
        <w:tab/>
        <w:t>oświadczenie pracownika – w razie zaistnienia okoliczności uzasadniających konieczność sprawowania przez pracownika osobistej opieki nad zdrowym dzieckiem do lat 8 z powodu</w:t>
      </w:r>
      <w:r>
        <w:rPr>
          <w:rFonts w:eastAsia="Times New Roman" w:cs="Times New Roman" w:ascii="Times New Roman" w:hAnsi="Times New Roman"/>
          <w:color w:val="FF0000"/>
          <w:sz w:val="24"/>
          <w:szCs w:val="24"/>
          <w:lang w:eastAsia="zh-CN"/>
        </w:rPr>
        <w:t xml:space="preserve"> </w:t>
      </w:r>
      <w:r>
        <w:rPr>
          <w:rFonts w:eastAsia="Times New Roman" w:cs="Times New Roman" w:ascii="Times New Roman" w:hAnsi="Times New Roman"/>
          <w:sz w:val="24"/>
          <w:szCs w:val="24"/>
          <w:lang w:eastAsia="zh-CN"/>
        </w:rPr>
        <w:t xml:space="preserve">nieprzewidzianego zamknięcia żłobka, klubu dziecięcego, przedszkola lub szkoły, do których dziecko uczęszcza; </w:t>
      </w:r>
    </w:p>
    <w:p>
      <w:pPr>
        <w:pStyle w:val="Normal"/>
        <w:widowControl w:val="false"/>
        <w:tabs>
          <w:tab w:val="left" w:pos="284" w:leader="none"/>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w:t>
        <w:tab/>
        <w:t xml:space="preserve">oświadczenie pracownika o chorobie niani lub dziennego opiekuna oraz kopia zaświadczenia lekarskiego, o którym mowa w art. 55 ust. 1 Ustawy z dnia 25 czerwca 1999 r. o świadczeniach pieniężnych z ubezpieczenia społecznego w razie choroby i macierzyństwa, albo kopia zaświadczenia lekarskiego wystawionego na zwykłym druku, stwierdzających niezdolność do pracy niani lub dziennego opiekuna, potwierdzone przez pracownika za zgodność </w:t>
        <w:br/>
        <w:t>z oryginałem – w przypadku choroby niani, z którą rodzice mają zawartą umowę uaktywniającą, o której mowa w ustawie z dnia 4 lutego 2011 r. o opiece nad dziećmi w wieku do lat 3 lub dziennego opiekuna, sprawujących opiekę nad dzieckiem;</w:t>
      </w:r>
    </w:p>
    <w:p>
      <w:pPr>
        <w:pStyle w:val="Normal"/>
        <w:widowControl w:val="false"/>
        <w:tabs>
          <w:tab w:val="left" w:pos="284" w:leader="none"/>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5)</w:t>
        <w:tab/>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br/>
        <w:t>w sprawach o wykroczenie – w charakterze strony lub świadka w postępowaniu prowadzonym przed tymi organami, zawierające adnotację potwierdzającą stawienie się pracownika na to wezwanie;</w:t>
      </w:r>
    </w:p>
    <w:p>
      <w:pPr>
        <w:pStyle w:val="Normal"/>
        <w:widowControl w:val="false"/>
        <w:tabs>
          <w:tab w:val="left" w:pos="284" w:leader="none"/>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6)</w:t>
        <w:tab/>
        <w:t xml:space="preserve">oświadczenie pracownika potwierdzające odbycie podróży służbowej w godzinach nocnych, zakończonej w takim czasie, że do rozpoczęcia pracy nie upłynęło 8 godzin, w warunkach uniemożliwiających odpoczynek nocny. </w:t>
      </w:r>
    </w:p>
    <w:p>
      <w:pPr>
        <w:pStyle w:val="Normal"/>
        <w:widowControl w:val="false"/>
        <w:tabs>
          <w:tab w:val="left" w:pos="284" w:leader="none"/>
          <w:tab w:val="left" w:pos="426" w:leader="none"/>
        </w:tabs>
        <w:suppressAutoHyphens w:val="true"/>
        <w:spacing w:lineRule="auto" w:line="276" w:before="0" w:after="0"/>
        <w:jc w:val="both"/>
        <w:rPr>
          <w:rFonts w:ascii="Times New Roman" w:hAnsi="Times New Roman" w:eastAsia="Times New Roman" w:cs="Times New Roman"/>
          <w:color w:val="FF0000"/>
          <w:sz w:val="24"/>
          <w:szCs w:val="24"/>
          <w:lang w:eastAsia="zh-CN"/>
        </w:rPr>
      </w:pPr>
      <w:r>
        <w:rPr>
          <w:rFonts w:eastAsia="Times New Roman" w:cs="Times New Roman" w:ascii="Times New Roman" w:hAnsi="Times New Roman"/>
          <w:color w:val="FF0000"/>
          <w:sz w:val="24"/>
          <w:szCs w:val="24"/>
          <w:lang w:eastAsia="zh-CN"/>
        </w:rPr>
      </w:r>
    </w:p>
    <w:p>
      <w:pPr>
        <w:pStyle w:val="Normal"/>
        <w:widowControl w:val="false"/>
        <w:tabs>
          <w:tab w:val="left" w:pos="284" w:leader="none"/>
          <w:tab w:val="left" w:pos="426" w:leader="none"/>
        </w:tabs>
        <w:suppressAutoHyphens w:val="true"/>
        <w:spacing w:lineRule="auto" w:line="276" w:before="0" w:after="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color w:val="000000"/>
          <w:sz w:val="24"/>
          <w:szCs w:val="24"/>
          <w:lang w:eastAsia="zh-CN"/>
        </w:rPr>
      </w:pPr>
      <w:r>
        <w:rPr>
          <w:rFonts w:eastAsia="Times New Roman" w:cs="Times New Roman" w:ascii="Times New Roman" w:hAnsi="Times New Roman"/>
          <w:b/>
          <w:bCs/>
          <w:color w:val="000000"/>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VI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URLOPY PRACOWNICZE</w:t>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20.</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24"/>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Pracownikowi przysługuje prawo do corocznego płatnego urlopu wypoczynkowego.</w:t>
      </w:r>
    </w:p>
    <w:p>
      <w:pPr>
        <w:pStyle w:val="Normal"/>
        <w:widowControl w:val="false"/>
        <w:numPr>
          <w:ilvl w:val="0"/>
          <w:numId w:val="24"/>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Pracownik nie może zrzec się prawa do urlopu.</w:t>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21.</w:t>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1. Nauczycielom przysługuje urlop wypoczynkowy w wymiarze odpowiadającym okresowi ferii </w:t>
        <w:br/>
        <w:t>i w czasie ich trwania.</w:t>
      </w:r>
      <w:r>
        <w:rPr>
          <w:rFonts w:eastAsia="Times New Roman" w:cs="Times New Roman" w:ascii="Times New Roman" w:hAnsi="Times New Roman"/>
          <w:b/>
          <w:bCs/>
          <w:color w:val="CE181E"/>
          <w:sz w:val="24"/>
          <w:szCs w:val="24"/>
          <w:lang w:eastAsia="zh-CN"/>
        </w:rPr>
        <w:t xml:space="preserve">/ </w:t>
      </w:r>
      <w:r>
        <w:rPr>
          <w:rFonts w:eastAsia="Times New Roman" w:cs="Times New Roman" w:ascii="Times New Roman" w:hAnsi="Times New Roman"/>
          <w:sz w:val="24"/>
          <w:szCs w:val="24"/>
          <w:lang w:eastAsia="zh-CN"/>
        </w:rPr>
        <w:t>Nauczycielom przysługuje prawo do urlopu wypoczynkowego w wymiarze 35 dni roboczych w czasie ustalonym w planie urlopów.</w:t>
      </w:r>
    </w:p>
    <w:p>
      <w:pPr>
        <w:pStyle w:val="Normal"/>
        <w:widowControl w:val="false"/>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Nauczyciel może być zobowiązany przez Dyrektora do wykonywania w czasie ferii następujących czynności:</w:t>
      </w:r>
    </w:p>
    <w:p>
      <w:pPr>
        <w:pStyle w:val="Normal"/>
        <w:widowControl w:val="false"/>
        <w:tabs>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przeprowadzania egzaminów;</w:t>
      </w:r>
    </w:p>
    <w:p>
      <w:pPr>
        <w:pStyle w:val="Normal"/>
        <w:widowControl w:val="false"/>
        <w:tabs>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tab/>
        <w:t>prac związanych z zakończeniem roku szkolnego i przygotowaniem nowego roku szkolnego;</w:t>
      </w:r>
    </w:p>
    <w:p>
      <w:pPr>
        <w:pStyle w:val="Normal"/>
        <w:widowControl w:val="false"/>
        <w:tabs>
          <w:tab w:val="left" w:pos="426"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w:t>
        <w:tab/>
        <w:t>opracowywania szkolnego zestawu programów oraz uczestniczenia w doskonaleniu zawodowym w określonej formie.</w:t>
      </w:r>
    </w:p>
    <w:p>
      <w:pPr>
        <w:pStyle w:val="Normal"/>
        <w:widowControl w:val="false"/>
        <w:tabs>
          <w:tab w:val="left" w:pos="284" w:leader="none"/>
        </w:tabs>
        <w:suppressAutoHyphens w:val="true"/>
        <w:spacing w:lineRule="auto" w:line="276"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3. Czynności, o których mowa w</w:t>
      </w:r>
      <w:r>
        <w:rPr>
          <w:rFonts w:eastAsia="Times New Roman" w:cs="Times New Roman" w:ascii="Times New Roman" w:hAnsi="Times New Roman"/>
          <w:color w:val="FF0000"/>
          <w:sz w:val="24"/>
          <w:szCs w:val="24"/>
          <w:lang w:eastAsia="zh-CN"/>
        </w:rPr>
        <w:t xml:space="preserve"> </w:t>
      </w:r>
      <w:r>
        <w:rPr>
          <w:rFonts w:eastAsia="Times New Roman" w:cs="Times New Roman" w:ascii="Times New Roman" w:hAnsi="Times New Roman"/>
          <w:sz w:val="24"/>
          <w:szCs w:val="24"/>
          <w:lang w:eastAsia="zh-CN"/>
        </w:rPr>
        <w:t>ust. 2</w:t>
      </w:r>
      <w:r>
        <w:rPr>
          <w:rFonts w:eastAsia="Times New Roman" w:cs="Times New Roman" w:ascii="Times New Roman" w:hAnsi="Times New Roman"/>
          <w:color w:val="FF0000"/>
          <w:sz w:val="24"/>
          <w:szCs w:val="24"/>
          <w:lang w:eastAsia="zh-CN"/>
        </w:rPr>
        <w:t xml:space="preserve"> </w:t>
      </w:r>
      <w:r>
        <w:rPr>
          <w:rFonts w:eastAsia="Times New Roman" w:cs="Times New Roman" w:ascii="Times New Roman" w:hAnsi="Times New Roman"/>
          <w:sz w:val="24"/>
          <w:szCs w:val="24"/>
          <w:lang w:eastAsia="zh-CN"/>
        </w:rPr>
        <w:t xml:space="preserve"> pkt 1-3, nie mogą łącznie zająć nauczycielowi więcej niż 7 dni.</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 Dyrektorowi i wicedyrektorowi szkoły oraz nauczycielowi pełniącemu inne stanowisko kierownicze w szkole, a także nauczycielowi, który przez okres co najmniej 10 miesięcy pełni obowiązki kierownicze w zastępstwie nauczyciela, któremu powierzono stanowisko kierownicze, przysługuje prawo do urlopu wypoczynkowego w wymiarze 35 dni roboczych.</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5. Wymiar urlopu dla pracowników niebędących nauczycielami wynosi:</w:t>
      </w:r>
    </w:p>
    <w:p>
      <w:pPr>
        <w:pStyle w:val="Normal"/>
        <w:widowControl w:val="false"/>
        <w:tabs>
          <w:tab w:val="left" w:pos="426" w:leader="none"/>
          <w:tab w:val="left" w:pos="1080"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20 dni jeżeli pracownik jest zatrudniony krócej niż 10 lat;</w:t>
      </w:r>
    </w:p>
    <w:p>
      <w:pPr>
        <w:pStyle w:val="Normal"/>
        <w:widowControl w:val="false"/>
        <w:tabs>
          <w:tab w:val="left" w:pos="426" w:leader="none"/>
          <w:tab w:val="left" w:pos="1080" w:leader="none"/>
        </w:tabs>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tab/>
        <w:t>26 dni jeżeli pracownik jest zatrudniony co najmniej 10 lat.</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22.</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20"/>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Urlopy dla pracowników niepedagogicznych oraz nauczycieli pełniących stanowiska kierownicze powinny być udzielane zgodnie z planem urlopów. Plan urlopów ustala pracodawca, biorąc pod uwagę wnioski pracowników i konieczność zapewnienia normalnego toku pracy.</w:t>
      </w:r>
    </w:p>
    <w:p>
      <w:pPr>
        <w:pStyle w:val="Normal"/>
        <w:widowControl w:val="false"/>
        <w:numPr>
          <w:ilvl w:val="0"/>
          <w:numId w:val="20"/>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Plan urlopów podawany jest do wiadomości pracowników do ostatniego dnia ………………...</w:t>
      </w:r>
    </w:p>
    <w:p>
      <w:pPr>
        <w:pStyle w:val="Normal"/>
        <w:widowControl w:val="false"/>
        <w:numPr>
          <w:ilvl w:val="0"/>
          <w:numId w:val="20"/>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Część urlopu niewykorzystana z powodu: czasowej niezdolności do pracy wskutek choroby, odosobnienia w związku z choroba zakaźną, odbywania ćwiczeń wojskowych albo przeszkolenia wojskowego przez czas do 3 miesięcy, urlopu macierzyńskiego pracodawca jest obowiązany udzielić w terminie późniejszym.</w:t>
      </w:r>
    </w:p>
    <w:p>
      <w:pPr>
        <w:pStyle w:val="Normal"/>
        <w:widowControl w:val="false"/>
        <w:numPr>
          <w:ilvl w:val="0"/>
          <w:numId w:val="20"/>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Urlopu niewykorzystanego zgodnie z planem urlopów należy pracownikowi udzielić najpóźniej do 30 września następnego roku kalendarzowego.</w:t>
      </w:r>
    </w:p>
    <w:p>
      <w:pPr>
        <w:pStyle w:val="Normal"/>
        <w:widowControl w:val="false"/>
        <w:numPr>
          <w:ilvl w:val="0"/>
          <w:numId w:val="20"/>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okresie wypowiedzenia umowy o pracę pracownik jest obowiązany wykorzystać przysługujący mu urlop, jeżeli w tym okresie Dyrektor udzieli mu urlopu.</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23.</w:t>
      </w:r>
    </w:p>
    <w:p>
      <w:pPr>
        <w:pStyle w:val="Normal"/>
        <w:widowControl w:val="false"/>
        <w:tabs>
          <w:tab w:val="left" w:pos="284" w:leader="none"/>
          <w:tab w:val="left" w:pos="4253" w:leader="none"/>
        </w:tabs>
        <w:suppressAutoHyphens w:val="true"/>
        <w:spacing w:lineRule="auto" w:line="276" w:before="0" w:after="0"/>
        <w:ind w:left="284" w:hanging="284"/>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ListParagraph"/>
        <w:widowControl w:val="false"/>
        <w:numPr>
          <w:ilvl w:val="0"/>
          <w:numId w:val="4"/>
        </w:numPr>
        <w:tabs>
          <w:tab w:val="left" w:pos="284" w:leader="none"/>
        </w:tabs>
        <w:spacing w:lineRule="auto" w:line="276" w:before="0" w:after="0"/>
        <w:contextualSpacing/>
        <w:jc w:val="both"/>
        <w:rPr/>
      </w:pPr>
      <w:r>
        <w:rPr>
          <w:rFonts w:ascii="Times New Roman" w:hAnsi="Times New Roman"/>
          <w:sz w:val="24"/>
          <w:szCs w:val="24"/>
        </w:rPr>
        <w:t>Pracodawca jest obowiązany udzielić urlopu na żądanie pracownika niebędącego nauczycielem w terminie przez niego wskazanym.</w:t>
      </w:r>
    </w:p>
    <w:p>
      <w:pPr>
        <w:pStyle w:val="Normal"/>
        <w:widowControl w:val="false"/>
        <w:numPr>
          <w:ilvl w:val="0"/>
          <w:numId w:val="4"/>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Urlop na żądanie nie może przekroczyć 4 dni w każdym roku kalendarzowym.</w:t>
      </w:r>
    </w:p>
    <w:p>
      <w:pPr>
        <w:pStyle w:val="Normal"/>
        <w:widowControl w:val="false"/>
        <w:numPr>
          <w:ilvl w:val="0"/>
          <w:numId w:val="4"/>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Pracownik zgłasza żądanie udzielenia urlopu najpóźniej w dniu jego rozpoczęcia.</w:t>
      </w:r>
    </w:p>
    <w:p>
      <w:pPr>
        <w:pStyle w:val="Normal"/>
        <w:widowControl w:val="false"/>
        <w:numPr>
          <w:ilvl w:val="0"/>
          <w:numId w:val="4"/>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Urlop na żądanie wliczany jest do przysługującego pracownikowi urlopu wypoczynkowego.</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24.</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1. Urlop pracownika niebędącego nauczycielem może być podzielony na części z zastrzeżeniem, iż przynajmniej jedna część urlopu powinna obejmować nie mniej niż okres kolejnych 14 dni kalendarzowych. </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Pracodawca może odwołać pracownika z urlopu tylko wówczas, gdy jego obecności w zakładzie wymagają okoliczności nieprzewidziane w chwili rozpoczynania urlopu.</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 Pracodawca jest obowiązany pokryć koszty poniesione przez pracownika w bezpośrednim związku z odwołaniem go z urlopu.</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25.</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s>
        <w:suppressAutoHyphens w:val="true"/>
        <w:spacing w:lineRule="auto" w:line="276"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Pracownikowi, na jego wniosek, może być udzielony urlop bezpłatny.</w:t>
      </w:r>
    </w:p>
    <w:p>
      <w:pPr>
        <w:pStyle w:val="Normal"/>
        <w:widowControl w:val="false"/>
        <w:tabs>
          <w:tab w:val="left" w:pos="284" w:leader="none"/>
          <w:tab w:val="left" w:pos="426" w:leader="none"/>
        </w:tabs>
        <w:suppressAutoHyphens w:val="true"/>
        <w:spacing w:lineRule="auto" w:line="276" w:before="0" w:after="0"/>
        <w:ind w:left="284" w:hanging="284"/>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w:t>
        <w:tab/>
        <w:t xml:space="preserve">W trybie i na zasadach określonych stosownymi przepisami Dyrektor jest obowiązany zwolnić pracowników od pracy w </w:t>
      </w:r>
      <w:r>
        <w:rPr>
          <w:rFonts w:eastAsia="Times New Roman" w:cs="Times New Roman" w:ascii="Times New Roman" w:hAnsi="Times New Roman"/>
          <w:sz w:val="24"/>
          <w:szCs w:val="24"/>
          <w:lang w:eastAsia="pl-PL"/>
        </w:rPr>
        <w:t xml:space="preserve"> szczególności:</w:t>
      </w:r>
    </w:p>
    <w:p>
      <w:pPr>
        <w:pStyle w:val="Normal"/>
        <w:widowControl w:val="false"/>
        <w:numPr>
          <w:ilvl w:val="0"/>
          <w:numId w:val="33"/>
        </w:numPr>
        <w:tabs>
          <w:tab w:val="left" w:pos="540" w:leader="none"/>
        </w:tabs>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pl-PL"/>
        </w:rPr>
        <w:t>w celu wykonywania zadań lub czynności:</w:t>
      </w:r>
    </w:p>
    <w:p>
      <w:pPr>
        <w:pStyle w:val="Normal"/>
        <w:widowControl w:val="false"/>
        <w:numPr>
          <w:ilvl w:val="0"/>
          <w:numId w:val="34"/>
        </w:numPr>
        <w:tabs>
          <w:tab w:val="left" w:pos="1080" w:leader="none"/>
        </w:tabs>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pl-PL"/>
        </w:rPr>
        <w:t>ławnika  w sądzie,</w:t>
      </w:r>
    </w:p>
    <w:p>
      <w:pPr>
        <w:pStyle w:val="Normal"/>
        <w:widowControl w:val="false"/>
        <w:numPr>
          <w:ilvl w:val="0"/>
          <w:numId w:val="34"/>
        </w:numPr>
        <w:tabs>
          <w:tab w:val="left" w:pos="1080" w:leader="none"/>
        </w:tabs>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pl-PL"/>
        </w:rPr>
        <w:t xml:space="preserve">członka komisji pojednawczej, </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pl-PL"/>
        </w:rPr>
        <w:t>w celu wykonywania powszechnego obowiązku obrony,</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 celu </w:t>
      </w:r>
      <w:r>
        <w:rPr>
          <w:rFonts w:eastAsia="Times New Roman" w:cs="Times New Roman" w:ascii="Times New Roman" w:hAnsi="Times New Roman"/>
          <w:sz w:val="24"/>
          <w:szCs w:val="24"/>
          <w:lang w:eastAsia="pl-PL"/>
        </w:rPr>
        <w:t xml:space="preserve">stawienia się na wezwanie organu administracji rządowej lub samorządu terytorialnego, sądu, prokuratury, policji, organu prowadzącego postępowania w sprawach o  wykroczenia,  komisji pojednawczej, Najwyższej Izby Kontroli w związku </w:t>
        <w:br/>
        <w:t>z prowadzonym  postępowaniem kontrolnym,</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 celu </w:t>
      </w:r>
      <w:r>
        <w:rPr>
          <w:rFonts w:eastAsia="Times New Roman" w:cs="Times New Roman" w:ascii="Times New Roman" w:hAnsi="Times New Roman"/>
          <w:sz w:val="24"/>
          <w:szCs w:val="24"/>
          <w:lang w:eastAsia="pl-PL"/>
        </w:rPr>
        <w:t>przeprowadzania badań przewidzianych przepisami w sprawie obowiązkowych badań lekarskich i szczepień ochronnych przewidzianych  przepisami  o zwalczaniu  chorób zakaźnych, o zwalczaniu gruźlicy albo badań stanu zdrowia na określonych stanowiskach pracy, jeżeli nie jest możliwe przeprowadzenie tych badań w czasie wolnym od pracy,</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 celu </w:t>
      </w:r>
      <w:r>
        <w:rPr>
          <w:rFonts w:eastAsia="Times New Roman" w:cs="Times New Roman" w:ascii="Times New Roman" w:hAnsi="Times New Roman"/>
          <w:sz w:val="24"/>
          <w:szCs w:val="24"/>
          <w:lang w:eastAsia="pl-PL"/>
        </w:rPr>
        <w:t>oddania krwi albo przeprowadzenia zleconych przez stację krwiodawstwa  okresowych badań  lekarskich,</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 celu </w:t>
      </w:r>
      <w:r>
        <w:rPr>
          <w:rFonts w:eastAsia="Times New Roman" w:cs="Times New Roman" w:ascii="Times New Roman" w:hAnsi="Times New Roman"/>
          <w:sz w:val="24"/>
          <w:szCs w:val="24"/>
          <w:lang w:eastAsia="pl-PL"/>
        </w:rPr>
        <w:t>wykonywania funkcji z wyboru w organizacji związkowej na mocy odrębnych przepisów,</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pl-PL"/>
        </w:rPr>
        <w:t>w celu występowania w charakterze :</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pl-PL"/>
        </w:rPr>
        <w:t>biegłego w postępowaniu administracyjnym, karnym, przygotowawczym, sądowym,</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pl-PL"/>
        </w:rPr>
        <w:t>strony lub świadka w postępowaniu przed komisją pojednawczą</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na czas obejmujący 2 dni - w razie ślubu pracownika lub urodzenia się jego dziecka albo zgonu i pogrzebu małżonka pracownika lub jego dziecka, ojca, matki, ojczyma lub macochy;</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na czas obejmujący 1 dzień - w razie ślubu dziecka pracownika albo zgonu i pogrzebu jego siostry, brata, teściowej, teścia, babki, dziadka, a także innej osoby pozostającej na utrzymaniu pracownika lub pod jego bezpośrednią opieką.</w:t>
      </w:r>
    </w:p>
    <w:p>
      <w:pPr>
        <w:pStyle w:val="Normal"/>
        <w:widowControl w:val="false"/>
        <w:numPr>
          <w:ilvl w:val="0"/>
          <w:numId w:val="3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pracodawca udziela zwolnienia na poszukiwanie pracy, z zachowaniem prawa do wynagrodzenia: w okresie wypowiedzenia nie przekraczającym 1 miesiąc – 2 dni robocze, a w okresie 3 miesięcznego wynagrodzenia – 3 dni robocze.</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26.</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spacing w:lineRule="auto" w:line="276"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Pracownikowi przysługuje w ciągu roku kalendarzowego zwolnienie od pracy, w wymiarze 2 dni albo 16 godzin, z powodu działania siły wyższej w pilnych sprawach rodzinnych spowodowanych chorobą lub wypadkiem, jeżeli jest niezbędna natychmiastowa obecność pracownika. W okresie tego zwolnienia od pracy pracownik zachowuje prawo do wynagrodzenia w wysokości połowy wynagrodzenia. Nauczyciel korzysta ze zwolnienia  w wymiarze 2 dni </w:t>
      </w:r>
    </w:p>
    <w:p>
      <w:pPr>
        <w:pStyle w:val="Normal"/>
        <w:spacing w:lineRule="auto" w:line="276"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roku kalendarzowym.</w:t>
      </w:r>
    </w:p>
    <w:p>
      <w:pPr>
        <w:pStyle w:val="Normal"/>
        <w:spacing w:lineRule="auto" w:line="240" w:before="0" w:after="0"/>
        <w:rPr/>
      </w:pPr>
      <w:r>
        <w:rPr>
          <w:rFonts w:eastAsia="Times New Roman" w:cs="Times New Roman" w:ascii="Times New Roman" w:hAnsi="Times New Roman"/>
          <w:sz w:val="24"/>
          <w:szCs w:val="24"/>
          <w:lang w:eastAsia="pl-PL"/>
        </w:rPr>
        <w:t>2. Dyrektor szkoły jest obowiązany udzielić zwolnienia od pracy, o którym mowa w ust. 1, na wniosek zgłoszony w postaci papierowej lub elektronicznej najpóźniej w dniu korzystania z tego zwolnienia.</w:t>
      </w:r>
    </w:p>
    <w:p>
      <w:pPr>
        <w:pStyle w:val="Normal"/>
        <w:spacing w:lineRule="auto" w:line="240" w:before="0" w:after="0"/>
        <w:jc w:val="both"/>
        <w:rPr/>
      </w:pPr>
      <w:r>
        <w:rPr>
          <w:rFonts w:eastAsia="Times New Roman" w:cs="Times New Roman" w:ascii="Times New Roman" w:hAnsi="Times New Roman"/>
          <w:sz w:val="24"/>
          <w:szCs w:val="24"/>
          <w:lang w:eastAsia="pl-PL"/>
        </w:rPr>
        <w:t xml:space="preserve">3. Pracownikowi wychowującemu przynajmniej jedno dziecko w wieku do 14 lat, przysługuje </w:t>
        <w:br/>
        <w:t xml:space="preserve">w ciągu roku kalendarzowego zwolnienie od pracy w wymiarze 16 godzin albo 2 dni, </w:t>
        <w:br/>
        <w:t>z zachowaniem prawa do wynagrodzenia. Nauczyciel korzysta ze zwolnienia  w wymiarze 2 dni w roku kalendarzowym.</w:t>
      </w:r>
    </w:p>
    <w:p>
      <w:pPr>
        <w:pStyle w:val="Normal"/>
        <w:spacing w:lineRule="auto" w:line="240" w:before="0" w:after="0"/>
        <w:jc w:val="both"/>
        <w:rPr/>
      </w:pPr>
      <w:r>
        <w:rPr>
          <w:rFonts w:eastAsia="Times New Roman" w:cs="Times New Roman" w:ascii="Times New Roman" w:hAnsi="Times New Roman"/>
          <w:sz w:val="24"/>
          <w:szCs w:val="24"/>
          <w:lang w:eastAsia="pl-PL"/>
        </w:rPr>
        <w:t xml:space="preserve">4. O sposobie wykorzystania w danym roku kalendarzowym zwolnienia, o którym mowa w ust.3, pracownik  niepedagogiczny decyduje w pierwszym wniosku składanym w postaci papierowej lub elektronicznej o udzielenie takiego zwolnienia w danym roku kalendarzowym. </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27.</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Cs/>
          <w:sz w:val="24"/>
          <w:szCs w:val="24"/>
          <w:lang w:eastAsia="zh-CN"/>
        </w:rPr>
        <w:t>1. Pracownikowi</w:t>
      </w:r>
      <w:r>
        <w:rPr>
          <w:rFonts w:eastAsia="Times New Roman" w:cs="Times New Roman" w:ascii="Times New Roman" w:hAnsi="Times New Roman"/>
          <w:sz w:val="24"/>
          <w:szCs w:val="24"/>
          <w:lang w:eastAsia="zh-CN"/>
        </w:rPr>
        <w:t xml:space="preserve"> przysługuje bezpłatny urlop opiekuńczy w wymiarze 5 dni w roku kalendarzowym w celu zapewnienia osobistej opieki lub wsparcia osobie będącej członkiem rodziny lub zamieszkującej w tym samym gospodarstwie domowym, która wymaga opieki lub wsparcia z poważnych względów medycznych.</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Cs/>
          <w:sz w:val="24"/>
          <w:szCs w:val="24"/>
          <w:lang w:eastAsia="zh-CN"/>
        </w:rPr>
        <w:t>2.</w:t>
      </w:r>
      <w:r>
        <w:rPr>
          <w:rFonts w:eastAsia="Times New Roman" w:cs="Times New Roman" w:ascii="Times New Roman" w:hAnsi="Times New Roman"/>
          <w:sz w:val="24"/>
          <w:szCs w:val="24"/>
          <w:lang w:eastAsia="zh-CN"/>
        </w:rPr>
        <w:t xml:space="preserve"> Urlopu udziela się na wniosek pracownika złożony w postaci papierowej lub elektronicznej </w:t>
        <w:br/>
        <w:t>w terminie nie krótszym niż 1 dzień przed rozpoczęciem korzystania z tego urlopu.</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3.</w:t>
      </w:r>
      <w:r>
        <w:rPr>
          <w:rFonts w:eastAsia="Times New Roman" w:cs="Times New Roman" w:ascii="Times New Roman" w:hAnsi="Times New Roman"/>
          <w:sz w:val="24"/>
          <w:szCs w:val="24"/>
          <w:lang w:eastAsia="zh-CN"/>
        </w:rPr>
        <w:t xml:space="preserve"> We wniosku wskazuje się imię i nazwisko osoby, która wymaga opieki lub wsparcia </w:t>
        <w:br/>
        <w:t xml:space="preserve">z poważnych względów medycznych, przyczynę konieczności zapewnienia osobistej opieki lub wsparcia przez pracownika oraz w przypadku członka rodziny - stopień pokrewieństwa </w:t>
        <w:br/>
        <w:t>z pracownikiem lub w przypadku osoby niebędącej członkiem rodziny - adres zamieszkania tej osoby.</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Cs/>
          <w:color w:val="FF0000"/>
          <w:sz w:val="24"/>
          <w:szCs w:val="24"/>
          <w:lang w:eastAsia="zh-CN"/>
        </w:rPr>
      </w:pPr>
      <w:r>
        <w:rPr>
          <w:rFonts w:eastAsia="Times New Roman" w:cs="Times New Roman" w:ascii="Times New Roman" w:hAnsi="Times New Roman"/>
          <w:bCs/>
          <w:color w:val="FF0000"/>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Cs/>
          <w:color w:val="FF0000"/>
          <w:sz w:val="24"/>
          <w:szCs w:val="24"/>
          <w:lang w:eastAsia="zh-CN"/>
        </w:rPr>
      </w:pPr>
      <w:r>
        <w:rPr>
          <w:rFonts w:eastAsia="Times New Roman" w:cs="Times New Roman" w:ascii="Times New Roman" w:hAnsi="Times New Roman"/>
          <w:bCs/>
          <w:color w:val="FF0000"/>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 28.</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numPr>
          <w:ilvl w:val="0"/>
          <w:numId w:val="19"/>
        </w:numPr>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Pracownicy przysługuje urlop macierzyński  w wymiarze i na zasadach określonych w Kodeksie pracy.</w:t>
      </w:r>
    </w:p>
    <w:p>
      <w:pPr>
        <w:pStyle w:val="Normal"/>
        <w:widowControl w:val="false"/>
        <w:numPr>
          <w:ilvl w:val="0"/>
          <w:numId w:val="19"/>
        </w:numPr>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Po wykorzystaniu urlopu macierzyńskiego albo zasiłku macierzyńskiego za okres odpowiadający okresowi urlopu macierzyńskiego pracownik ma prawo do urlopu rodzicielskiego w wymiarze i na zasadach określonych w Kodeksie pracy.</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ind w:left="284" w:hanging="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bCs/>
          <w:sz w:val="24"/>
          <w:szCs w:val="24"/>
          <w:lang w:eastAsia="zh-CN"/>
        </w:rPr>
        <w:t>§ 29.</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Cs/>
          <w:sz w:val="24"/>
          <w:szCs w:val="24"/>
          <w:lang w:eastAsia="zh-CN"/>
        </w:rPr>
        <w:t xml:space="preserve">1. </w:t>
      </w:r>
      <w:r>
        <w:rPr>
          <w:rFonts w:eastAsia="Times New Roman" w:cs="Times New Roman" w:ascii="Times New Roman" w:hAnsi="Times New Roman"/>
          <w:sz w:val="24"/>
          <w:szCs w:val="24"/>
          <w:lang w:eastAsia="zh-CN"/>
        </w:rPr>
        <w:t>Nauczycielowi zatrudnionemu w pełnym wymiarze zajęć na czas nieokreślony, po przepracowaniu nieprzerwanie co najmniej 7 lat w szkole w wymiarze nie niższym niż 1/2 obowiązkowego wymiaru zajęć, dyrektor szkoły udziela urlopu dla poratowania zdrowia:</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 w celu przeprowadzenia zaleconego leczenia:</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 choroby zagrażającej wystąpieniem choroby zawodowej lub</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b) choroby, w której powstaniu czynniki środowiska pracy lub sposób wykonywania pracy odgrywają istotną rolę, lub</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2) na leczenie uzdrowiskowe lub rehabilitację uzdrowiskową </w:t>
      </w:r>
    </w:p>
    <w:p>
      <w:pPr>
        <w:pStyle w:val="Normal"/>
        <w:suppressAutoHyphens w:val="true"/>
        <w:spacing w:lineRule="auto" w:line="240" w:before="100" w:after="10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w wymiarze nieprzekraczającym jednorazowo roku.</w:t>
      </w:r>
    </w:p>
    <w:p>
      <w:pPr>
        <w:pStyle w:val="Normal"/>
        <w:suppressAutoHyphens w:val="true"/>
        <w:spacing w:lineRule="auto" w:line="240" w:before="100" w:after="10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  Uprawniony lekarz wydaje orzeczenie lekarskie o potrzebie udzielenia nauczycielowi urlopu dla poratowania zdrowia, określające czas potrzebny na przeprowadzenie zalecanego leczenia.</w:t>
      </w:r>
    </w:p>
    <w:p>
      <w:pPr>
        <w:pStyle w:val="Normal"/>
        <w:suppressAutoHyphens w:val="true"/>
        <w:spacing w:lineRule="auto" w:line="240" w:before="100" w:after="10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  Nauczycielowi można udzielić kolejnego urlopu dla poratowania zdrowia nie wcześniej niż po upływie roku od dnia zakończenia poprzedniego urlopu dla poratowania zdrowia. Łączny wymiar urlopu dla poratowania zdrowia nauczyciela w okresie całego zatrudnienia nie może przekraczać 3 lat.</w:t>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bCs/>
          <w:sz w:val="24"/>
          <w:szCs w:val="24"/>
          <w:lang w:eastAsia="zh-CN"/>
        </w:rPr>
        <w:t>ROZDZIAŁ VII</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bCs/>
          <w:sz w:val="24"/>
          <w:szCs w:val="24"/>
          <w:lang w:eastAsia="zh-CN"/>
        </w:rPr>
        <w:t>WYNAGRODZENIE ZA PRACĘ</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bCs/>
          <w:sz w:val="24"/>
          <w:szCs w:val="24"/>
          <w:lang w:eastAsia="zh-CN"/>
        </w:rPr>
        <w:t>§ 30.</w:t>
      </w:r>
    </w:p>
    <w:p>
      <w:pPr>
        <w:pStyle w:val="Normal"/>
        <w:widowControl w:val="false"/>
        <w:tabs>
          <w:tab w:val="left" w:pos="284" w:leader="none"/>
        </w:tabs>
        <w:suppressAutoHyphens w:val="true"/>
        <w:spacing w:lineRule="auto" w:line="276" w:before="0" w:after="0"/>
        <w:ind w:left="284" w:hanging="284"/>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numPr>
          <w:ilvl w:val="0"/>
          <w:numId w:val="3"/>
        </w:numPr>
        <w:tabs>
          <w:tab w:val="left" w:pos="284"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Pracownikowi przysługuje wynagrodzenie za pracę odpowiednie do wykonywanej pracy i kwalifikacji wymaganych przy jej wykonywaniu, a także jakości i ilości świadczonej pracy.</w:t>
      </w:r>
    </w:p>
    <w:p>
      <w:pPr>
        <w:pStyle w:val="Normal"/>
        <w:widowControl w:val="false"/>
        <w:numPr>
          <w:ilvl w:val="0"/>
          <w:numId w:val="3"/>
        </w:numPr>
        <w:tabs>
          <w:tab w:val="left" w:pos="284"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Pracownik nie może zrzec się prawa do wynagrodzenia ani przenieść tego prawa na inną osobę.</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bCs/>
          <w:sz w:val="24"/>
          <w:szCs w:val="24"/>
          <w:lang w:eastAsia="zh-CN"/>
        </w:rPr>
        <w:t>§ 31.</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Cs/>
          <w:color w:val="FF0000"/>
          <w:sz w:val="24"/>
          <w:szCs w:val="24"/>
          <w:lang w:eastAsia="zh-CN"/>
        </w:rPr>
      </w:pPr>
      <w:r>
        <w:rPr>
          <w:rFonts w:eastAsia="Times New Roman" w:cs="Times New Roman" w:ascii="Times New Roman" w:hAnsi="Times New Roman"/>
          <w:bCs/>
          <w:color w:val="FF0000"/>
          <w:sz w:val="24"/>
          <w:szCs w:val="24"/>
          <w:lang w:eastAsia="zh-CN"/>
        </w:rPr>
      </w:r>
    </w:p>
    <w:p>
      <w:pPr>
        <w:pStyle w:val="Normal"/>
        <w:widowControl w:val="false"/>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Wypłata wynagrodzenie dokonywana jest na wskazany przez pracownika rachunek płatniczy, chyba że pracownik złożył w postaci papierowej lub elektronicznej wniosek o wypłatę wynagrodzenia do rąk własnych.</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2. Miejscem wypłaty wynagrodzenia do rąk własnych jest </w:t>
      </w:r>
      <w:r>
        <w:rPr>
          <w:rFonts w:eastAsia="Times New Roman" w:cs="Times New Roman" w:ascii="Times New Roman" w:hAnsi="Times New Roman"/>
          <w:color w:val="000000"/>
          <w:sz w:val="24"/>
          <w:szCs w:val="24"/>
          <w:lang w:eastAsia="zh-CN"/>
        </w:rPr>
        <w:t>siedziba jednostki.</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32.</w:t>
      </w:r>
    </w:p>
    <w:p>
      <w:pPr>
        <w:pStyle w:val="Normal"/>
        <w:widowControl w:val="false"/>
        <w:tabs>
          <w:tab w:val="left" w:pos="284" w:leader="none"/>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Wynagrodzenie wypłacane jest pracownikom niepedagogicznym z dołu, nie później niż …………… dnia miesiąca. Jeżeli ustalony dzień wypłaty wynagrodzenia za pracę jest dniem wolnym od pracy, wynagrodzenie wypłaca się w dniu poprzedzającym.</w:t>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Wynagrodzenie wypłacane jest nauczycielom miesięcznie z góry w pierwszym dniu miesiąca. Jeżeli pierwszy dzień miesiąca jest dniem ustawowo wolnym od pracy, wynagrodzenie wypłacane jest w dniu następnym.</w:t>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 Składniki wynagrodzenia nauczycieli, których wysokość może być ustalona jedynie na podstawie już wykonanych prac, wypłaca się miesięcznie lub jednorazowo z dołu w ostatnim dniu miesiąca. Jeżeli ostatni dzień miesiąca jest dniem ustawowo wolnym od pracy, wynagrodzenie wypłacane jest w dniu poprzedzającym ten dzień, a w wypadkach szczególnie uzasadnionych wynagrodzenie może być wypłacone w jednym z ostatnich pięciu dni miesiąca lub w dniu wypłaty wynagrodzenia</w:t>
      </w:r>
    </w:p>
    <w:p>
      <w:pPr>
        <w:pStyle w:val="Normal"/>
        <w:widowControl w:val="false"/>
        <w:tabs>
          <w:tab w:val="left" w:pos="284" w:leader="none"/>
          <w:tab w:val="left" w:pos="4253"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33.</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1. </w:t>
      </w:r>
      <w:r>
        <w:rPr>
          <w:rFonts w:eastAsia="Times New Roman" w:cs="Times New Roman" w:ascii="Times New Roman" w:hAnsi="Times New Roman"/>
          <w:color w:val="000000"/>
          <w:sz w:val="24"/>
          <w:szCs w:val="24"/>
          <w:lang w:eastAsia="zh-CN"/>
        </w:rPr>
        <w:t>Szczegółowe zasady wynagradzania za pracę i przyznawania świadczeń związanych z pracą dla pracowników samorządowych określa Regulamin wynagradzania pracowników wprowadzony w szkole.</w:t>
      </w:r>
    </w:p>
    <w:p>
      <w:pPr>
        <w:pStyle w:val="Normal"/>
        <w:widowControl w:val="false"/>
        <w:tabs>
          <w:tab w:val="left" w:pos="284" w:leader="none"/>
          <w:tab w:val="left" w:pos="426"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Szczegółowe zasady wynagradzania za pracę i przyznawania świadczeń związanych z pracą dla pracowników pedagogicznych zostały określone w regulaminie wynagradzania nauczyciela uchwalonym przez …………………………………..</w:t>
      </w:r>
    </w:p>
    <w:p>
      <w:pPr>
        <w:pStyle w:val="Normal"/>
        <w:widowControl w:val="false"/>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 Pracodawca obowiązany jest do comiesięcznego wystawiania pracownikom indywidualnych wyciągów z listy płac tzw. pasków wynagrodzeń.</w:t>
      </w:r>
    </w:p>
    <w:p>
      <w:pPr>
        <w:pStyle w:val="Normal"/>
        <w:widowControl w:val="false"/>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4.Na żądanie pracownika, dyrektor udostępnia do wglądu dokumenty, na podstawie których naliczone zostało jego wynagrodzenie. </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VIII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BEZPIECZEŃSTWO I HIGIENA PRACY</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34.</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2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Pracodawca i pracownicy zobowiązani są do przestrzegania przepisów bezpieczeństwa i higieny pracy określonych w dziale X Kodeksu Pracy oraz przepisów wykonawczych.</w:t>
      </w:r>
    </w:p>
    <w:p>
      <w:pPr>
        <w:pStyle w:val="Normal"/>
        <w:widowControl w:val="false"/>
        <w:numPr>
          <w:ilvl w:val="0"/>
          <w:numId w:val="2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Pracodawca jest obowiązany chronić zdrowie i życie pracowników poprzez zapewnienie bezpiecznych i higienicznych warunków pracy przy odpowiednim wykorzystaniu osiągnięć nauki i techniki.</w:t>
      </w:r>
    </w:p>
    <w:p>
      <w:pPr>
        <w:pStyle w:val="Normal"/>
        <w:widowControl w:val="false"/>
        <w:numPr>
          <w:ilvl w:val="0"/>
          <w:numId w:val="27"/>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szczególności pracodawca jest obowiązany:</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organizować pracę w sposób zapewniający bezpieczne i higieniczne warunki pracy; </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zapewniać przestrzeganie w zakładzie pracy przepisów oraz zasad bezpieczeństwa i higieny pracy, wydawać polecenia usunięcia uchybień w tym zakresie oraz kontrolować wykonanie tych poleceń;</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zapoznać pracowników z przepisami i zasadami bezpieczeństwa i higieny pracy oraz przepisami o ochronie przeciwpożarowej;</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prowadzić systematyczne szkolenie pracowników w zakresie bezpieczeństwa i higieny pracy;</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reagować na potrzeby dotyczące zapewnienia bezpieczeństwa i higieny pracy, zwiększania poziomu ochrony zdrowia i życia pracowników z uwzględnieniem zmieniających się warunków wykonywania pracy;</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zapewnić rozwój spójnej polityki zapobiegającej wypadkom przy pracy i chorobom zawodowym uwzględniającej zagadnienia techniczne, organizację pracy, warunki pracy, stosunki społeczne oraz wpływ czynników środowiska pracy;</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przekazywać pracownikom informacje o zagrożeniach zawodowych oraz działaniach podjętych w celu wyeliminowania tych zagrożeń;</w:t>
      </w:r>
    </w:p>
    <w:p>
      <w:pPr>
        <w:pStyle w:val="Normal"/>
        <w:widowControl w:val="false"/>
        <w:numPr>
          <w:ilvl w:val="0"/>
          <w:numId w:val="30"/>
        </w:numPr>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zapewniać wykonanie zaleceń społecznego inspektora pracy.</w:t>
      </w:r>
    </w:p>
    <w:p>
      <w:pPr>
        <w:pStyle w:val="Normal"/>
        <w:widowControl w:val="false"/>
        <w:tabs>
          <w:tab w:val="left" w:pos="284" w:leader="none"/>
          <w:tab w:val="left" w:pos="426" w:leader="none"/>
        </w:tabs>
        <w:suppressAutoHyphens w:val="true"/>
        <w:spacing w:lineRule="auto" w:line="276" w:before="0" w:after="0"/>
        <w:jc w:val="both"/>
        <w:rPr>
          <w:rFonts w:ascii="Times New Roman" w:hAnsi="Times New Roman" w:eastAsia="Times New Roman" w:cs="Times New Roman"/>
          <w:color w:val="FF0000"/>
          <w:sz w:val="24"/>
          <w:szCs w:val="24"/>
          <w:lang w:eastAsia="zh-CN"/>
        </w:rPr>
      </w:pPr>
      <w:r>
        <w:rPr>
          <w:rFonts w:eastAsia="Times New Roman" w:cs="Times New Roman" w:ascii="Times New Roman" w:hAnsi="Times New Roman"/>
          <w:color w:val="FF0000"/>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35.</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shd w:val="clear" w:color="auto" w:fill="FFFFFF"/>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W przypadku możliwości wystąpienia zagrożenia dla zdrowia lub życia pracodawca jest obowiązany:</w:t>
      </w:r>
    </w:p>
    <w:p>
      <w:pPr>
        <w:pStyle w:val="Normal"/>
        <w:widowControl w:val="false"/>
        <w:shd w:val="clear" w:color="auto" w:fill="FFFFFF"/>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niezwłocznie poinformować pracowników o tych zagrożeniach oraz podjąć działania w celu zapewnienia im odpowiedniej ochrony;</w:t>
      </w:r>
    </w:p>
    <w:p>
      <w:pPr>
        <w:pStyle w:val="Normal"/>
        <w:widowControl w:val="false"/>
        <w:shd w:val="clear" w:color="auto" w:fill="FFFFFF"/>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niezwłocznie dostarczyć pracownikom instrukcje umożliwiające, w przypadku wystąpienia bezpośredniego zagrożenia, przerwanie pracy i oddalenie się z miejsca zagrożenia w miejsce bezpieczne.</w:t>
      </w:r>
    </w:p>
    <w:p>
      <w:pPr>
        <w:pStyle w:val="Normal"/>
        <w:widowControl w:val="false"/>
        <w:shd w:val="clear" w:color="auto" w:fill="FFFFFF"/>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W razie wystąpienia bezpośredniego zagrożenia dla zdrowia lub życia pracodawca jest obowiązany:</w:t>
      </w:r>
    </w:p>
    <w:p>
      <w:pPr>
        <w:pStyle w:val="Normal"/>
        <w:widowControl w:val="false"/>
        <w:shd w:val="clear" w:color="auto" w:fill="FFFFFF"/>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wstrzymać pracę i wydać pracownikom polecenie oddalenia się w miejsce bezpieczne;</w:t>
      </w:r>
    </w:p>
    <w:p>
      <w:pPr>
        <w:pStyle w:val="Normal"/>
        <w:widowControl w:val="false"/>
        <w:shd w:val="clear" w:color="auto" w:fill="FFFFFF"/>
        <w:suppressAutoHyphens w:val="true"/>
        <w:spacing w:lineRule="auto" w:line="276" w:before="0" w:after="0"/>
        <w:ind w:left="426"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do czasu usunięcia zagrożenia nie wydawać polecenia wznowienia pracy.</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36.</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Podstawowym obowiązkiem pracownika jest przestrzeganie zasad bezpieczeństwa i higieny pracy oraz przepisów o ochronie przeciwpożarowej. W szczególności pracownik jest obowiązany:</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znać przepisy i zasady bezpieczeństwa i higieny pracy, a także o ochronie przeciwpożarowej;</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brać udział w szkoleniu i instruktażu z tego zakresu, oraz poddawać się wymaganym egzaminom sprawdzającym,</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3) wykonywać pracę w sposób zgodny z przepisami i zasadami bezpieczeństwa i higieny pracy oraz ochrony przeciwpożarowej, a także stosować się do wydawanych w tym zakresie poleceń </w:t>
        <w:br/>
        <w:t>i wskazówek przełożonych;</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dbać o należyty stan urządzeń, narzędzi i sprzętu oraz o porządek i ład w miejscu pracy;</w:t>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 stosować środki ochrony zbiorowej, a także używać przydzielonych środków ochrony indywidualnej oraz odzieży i obuwia roboczego, zgodnie z ich przeznaczeniem;</w:t>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5) poddawać się wstępnym, okresowym i kontrolnym oraz innym zalecanym badaniom lekarskim;</w:t>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6) współdziałać z pracodawcą w wypełnianiu obowiązków dotyczących bezpieczeństwa i higieny pracy oraz ochrony przeciwpożarowej;</w:t>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7) niezwłocznie zawiadomić przełożonego o zauważonym w zakładzie pracy wypadku albo zagrożeniu życia lub zdrowia ludzkiego oraz ostrzec współpracowników, a także inne osoby znajdujące się w rejonie zagrożenia, o grożącym im niebezpieczeństwie.</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37.</w:t>
      </w:r>
    </w:p>
    <w:p>
      <w:pPr>
        <w:pStyle w:val="Normal"/>
        <w:widowControl w:val="false"/>
        <w:tabs>
          <w:tab w:val="left" w:pos="142" w:leader="none"/>
        </w:tabs>
        <w:suppressAutoHyphens w:val="true"/>
        <w:spacing w:lineRule="auto" w:line="276" w:before="0" w:after="0"/>
        <w:ind w:left="142" w:hanging="284"/>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36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1.</w:t>
        <w:tab/>
      </w:r>
      <w:r>
        <w:rPr>
          <w:rFonts w:eastAsia="Times New Roman" w:cs="Times New Roman" w:ascii="Times New Roman" w:hAnsi="Times New Roman"/>
          <w:sz w:val="24"/>
          <w:szCs w:val="24"/>
          <w:lang w:eastAsia="zh-CN"/>
        </w:rPr>
        <w:t>Szkoła wyposaża pracowników w odzież i obuwie robocze oraz środki ochrony indywidualnej zgodnie z załącznikiem nr….do Regulaminu.</w:t>
      </w:r>
    </w:p>
    <w:p>
      <w:pPr>
        <w:pStyle w:val="Normal"/>
        <w:widowControl w:val="false"/>
        <w:tabs>
          <w:tab w:val="left" w:pos="284" w:leader="none"/>
          <w:tab w:val="left" w:pos="36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2.</w:t>
        <w:tab/>
      </w:r>
      <w:r>
        <w:rPr>
          <w:rFonts w:eastAsia="Times New Roman" w:cs="Times New Roman" w:ascii="Times New Roman" w:hAnsi="Times New Roman"/>
          <w:sz w:val="24"/>
          <w:szCs w:val="24"/>
          <w:lang w:eastAsia="zh-CN"/>
        </w:rPr>
        <w:t>Rodzaje środków ochrony indywidualnej oraz odzieży i obuwia roboczego, których stosowanie na określonych stanowiskach jest niezbędne oraz przewidywane okresy ich użytkowania określa Tabela norm stanowiąca załącznik nr….</w:t>
      </w: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sz w:val="24"/>
          <w:szCs w:val="24"/>
          <w:lang w:eastAsia="zh-CN"/>
        </w:rPr>
        <w:t>do Regulaminu.</w:t>
      </w:r>
    </w:p>
    <w:p>
      <w:pPr>
        <w:pStyle w:val="Normal"/>
        <w:widowControl w:val="false"/>
        <w:tabs>
          <w:tab w:val="left" w:pos="284" w:leader="none"/>
          <w:tab w:val="left" w:pos="4253"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 38.</w:t>
      </w:r>
    </w:p>
    <w:p>
      <w:pPr>
        <w:pStyle w:val="Normal"/>
        <w:widowControl w:val="false"/>
        <w:tabs>
          <w:tab w:val="left" w:pos="284" w:leader="none"/>
        </w:tabs>
        <w:suppressAutoHyphens w:val="true"/>
        <w:spacing w:lineRule="auto" w:line="276" w:before="0" w:after="0"/>
        <w:ind w:left="284" w:hanging="284"/>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180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Pracodawca zapewnia pracownikom środki czystości w postaci mydła w płynie i jednorazowych ręczników papierowych dostępnych w sanitariatach. Z tego tytułu nie przysługuje pracownikom ekwiwalent pieniężny.</w:t>
      </w:r>
    </w:p>
    <w:p>
      <w:pPr>
        <w:pStyle w:val="Normal"/>
        <w:widowControl w:val="false"/>
        <w:tabs>
          <w:tab w:val="left" w:pos="284" w:leader="none"/>
          <w:tab w:val="left" w:pos="180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tab/>
        <w:t>Pracownikom szkoły przysługuje nieodpłatne zaopatrzenie w narzędzia, maszyny, urządzenia, materiały umożliwiające wykonywanie zadań statutowych szkoły oraz przydzielonego zakresu obowiązków.</w:t>
      </w:r>
    </w:p>
    <w:p>
      <w:pPr>
        <w:pStyle w:val="Normal"/>
        <w:widowControl w:val="false"/>
        <w:tabs>
          <w:tab w:val="left" w:pos="284" w:leader="none"/>
          <w:tab w:val="left" w:pos="180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w:t>
        <w:tab/>
        <w:t xml:space="preserve">Pracodawca gwarantuje pracującym przy monitorach okulary korygujące wzrok, w sytuacji gdy badania okulistyczne prowadzone w ramach profilaktycznej opieki zdrowotnej wykażą potrzebę ich stosowania. </w:t>
      </w:r>
    </w:p>
    <w:p>
      <w:pPr>
        <w:pStyle w:val="Normal"/>
        <w:widowControl w:val="false"/>
        <w:tabs>
          <w:tab w:val="left" w:pos="284" w:leader="none"/>
          <w:tab w:val="left" w:pos="180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w:t>
        <w:tab/>
        <w:t xml:space="preserve">Za osoby zatrudnione przy monitorze uważa się jedynie pracowników, którzy użytkują wspomniane urządzenia przez co najmniej połowę dobowego wymiaru czasu pracy zgodnie </w:t>
        <w:br/>
        <w:t>z tabelą stanowiskową refundacji okularów.</w:t>
      </w:r>
    </w:p>
    <w:p>
      <w:pPr>
        <w:pStyle w:val="Normal"/>
        <w:widowControl w:val="false"/>
        <w:tabs>
          <w:tab w:val="left" w:pos="284" w:leader="none"/>
          <w:tab w:val="left" w:pos="1800"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w:t>
        <w:tab/>
        <w:t>Koszty zakupu okularów pokrywa pracodawca, jeżeli wyniki badań okulistycznych przeprowadzonych w ramach profilaktycznej opieki zdrowotnej, wykażą potrzebę ich stosowania podczas pracy przy obsłudze monitora ekranowego.</w:t>
      </w:r>
    </w:p>
    <w:p>
      <w:pPr>
        <w:pStyle w:val="Normal"/>
        <w:widowControl w:val="false"/>
        <w:tabs>
          <w:tab w:val="left" w:pos="284" w:leader="none"/>
          <w:tab w:val="left" w:pos="1800"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w:t>
      </w:r>
      <w:r>
        <w:rPr/>
        <w:t xml:space="preserve"> </w:t>
      </w:r>
      <w:r>
        <w:rPr>
          <w:rFonts w:eastAsia="Times New Roman" w:cs="Times New Roman" w:ascii="Times New Roman" w:hAnsi="Times New Roman"/>
          <w:sz w:val="24"/>
          <w:szCs w:val="24"/>
          <w:lang w:eastAsia="zh-CN"/>
        </w:rPr>
        <w:t xml:space="preserve">Pracodawca ogranicza szkodliwe oddziaływanie wysokich i niskich temperatur i silnego pro-mieniowania słonecznego na pracowników: </w:t>
      </w:r>
    </w:p>
    <w:p>
      <w:pPr>
        <w:pStyle w:val="Normal"/>
        <w:widowControl w:val="false"/>
        <w:tabs>
          <w:tab w:val="left" w:pos="284" w:leader="none"/>
          <w:tab w:val="left" w:pos="1800"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w:t>
        <w:tab/>
        <w:t>dostarcza pracownikom zimne napoje jeśli temperatura na otwartej przestrzeni przekracza 25°C albo 28°C na stanowisku pracy w pomieszczeniu.</w:t>
      </w:r>
    </w:p>
    <w:p>
      <w:pPr>
        <w:pStyle w:val="Normal"/>
        <w:widowControl w:val="false"/>
        <w:tabs>
          <w:tab w:val="left" w:pos="284" w:leader="none"/>
          <w:tab w:val="left" w:pos="1800"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b)</w:t>
        <w:tab/>
        <w:t xml:space="preserve">dostarcza pracownikom ciepłe napoje przy pracach na otwartej przestrzeni </w:t>
      </w:r>
    </w:p>
    <w:p>
      <w:pPr>
        <w:pStyle w:val="Normal"/>
        <w:widowControl w:val="false"/>
        <w:tabs>
          <w:tab w:val="left" w:pos="284" w:leader="none"/>
          <w:tab w:val="left" w:pos="1800"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przy temperaturze otoczenia poniżej 10°C.</w:t>
      </w:r>
    </w:p>
    <w:p>
      <w:pPr>
        <w:pStyle w:val="Normal"/>
        <w:widowControl w:val="false"/>
        <w:tabs>
          <w:tab w:val="left" w:pos="284" w:leader="none"/>
          <w:tab w:val="left" w:pos="1800"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1800" w:leader="none"/>
        </w:tabs>
        <w:suppressAutoHyphens w:val="true"/>
        <w:spacing w:lineRule="auto" w:line="276" w:before="0" w:after="0"/>
        <w:ind w:left="284"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1800" w:leader="none"/>
        </w:tabs>
        <w:suppressAutoHyphens w:val="true"/>
        <w:spacing w:lineRule="auto" w:line="276" w:before="0" w:after="0"/>
        <w:ind w:left="284" w:hanging="284"/>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39.</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lang w:eastAsia="zh-CN"/>
        </w:rPr>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sz w:val="24"/>
          <w:szCs w:val="24"/>
          <w:lang w:eastAsia="zh-CN"/>
        </w:rPr>
        <w:t xml:space="preserve">1. </w:t>
      </w:r>
      <w:r>
        <w:rPr>
          <w:rFonts w:eastAsia="Times New Roman" w:cs="Times New Roman" w:ascii="Times New Roman" w:hAnsi="Times New Roman"/>
          <w:bCs/>
          <w:sz w:val="24"/>
          <w:szCs w:val="24"/>
          <w:lang w:eastAsia="zh-CN"/>
        </w:rPr>
        <w:t>W czasie epidemii pracodawca zapewnia pracownikom maseczki ochronne, płyny dezynfekujące, rękawiczki jednorazowe.</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2. Płyny do dezynfekcji rozmieszczona są przy wejściach do szkoły, w salach lekcyjnych oraz pomieszczeniach sanitarno-higienicznych.</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3. W widocznych miejscach umieszcza się instrukcje z zasadami prawidłowego zachowania reżimu sanitarnego w czasie epidemii.</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IX</w:t>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OCHRONA PRACY KOBIET I MŁODOCIANYCH</w:t>
      </w:r>
    </w:p>
    <w:p>
      <w:pPr>
        <w:pStyle w:val="Normal"/>
        <w:widowControl w:val="false"/>
        <w:suppressAutoHyphens w:val="true"/>
        <w:spacing w:lineRule="auto" w:line="36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53"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40.</w:t>
      </w:r>
    </w:p>
    <w:p>
      <w:pPr>
        <w:pStyle w:val="Normal"/>
        <w:widowControl w:val="false"/>
        <w:tabs>
          <w:tab w:val="left" w:pos="142" w:leader="none"/>
          <w:tab w:val="left" w:pos="4253" w:leader="none"/>
        </w:tabs>
        <w:suppressAutoHyphens w:val="true"/>
        <w:spacing w:lineRule="auto" w:line="276" w:before="0" w:after="0"/>
        <w:ind w:left="142" w:hanging="284"/>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142" w:leader="none"/>
          <w:tab w:val="left" w:pos="360" w:leader="none"/>
          <w:tab w:val="left" w:pos="4253" w:leader="none"/>
        </w:tabs>
        <w:suppressAutoHyphens w:val="true"/>
        <w:spacing w:lineRule="auto" w:line="276" w:before="0" w:after="0"/>
        <w:ind w:left="142"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W zakresie ochrony kobiet stosuje się przepisy Kodeksu pracy oraz rozporządzeń wykonawczych z uwzględnieniem specyfiki pracy w szkole.</w:t>
      </w:r>
    </w:p>
    <w:p>
      <w:pPr>
        <w:pStyle w:val="Normal"/>
        <w:widowControl w:val="false"/>
        <w:tabs>
          <w:tab w:val="left" w:pos="142" w:leader="none"/>
          <w:tab w:val="left" w:pos="360" w:leader="none"/>
          <w:tab w:val="left" w:pos="4253" w:leader="none"/>
        </w:tabs>
        <w:suppressAutoHyphens w:val="true"/>
        <w:spacing w:lineRule="auto" w:line="276" w:before="0" w:after="0"/>
        <w:ind w:left="142"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tab/>
        <w:t>Kobiety w ciąży oraz kobiety opiekującej się dzieckiem w wieku do czterech lat nie wolno zatrudniać w godzinach nadliczbowych bez jej zgody. Nie wolno również bez jej zgody delegować ją poza stałe miejsce pracy.</w:t>
      </w:r>
    </w:p>
    <w:p>
      <w:pPr>
        <w:pStyle w:val="Normal"/>
        <w:widowControl w:val="false"/>
        <w:tabs>
          <w:tab w:val="left" w:pos="142" w:leader="none"/>
          <w:tab w:val="left" w:pos="360" w:leader="none"/>
          <w:tab w:val="left" w:pos="4253" w:leader="none"/>
        </w:tabs>
        <w:suppressAutoHyphens w:val="true"/>
        <w:spacing w:lineRule="auto" w:line="276" w:before="0" w:after="0"/>
        <w:ind w:left="142"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w:t>
        <w:tab/>
        <w:t>Pracownica administracji i obsługi zatrudniona przez 8 godzin dziennie, karmiąca dziecko piersią ma prawo do dwóch półgodzinnych przerw w pracy wliczanych do czasu pracy. Pracownica karmiąca więcej niż jedno dziecko ma prawo do dwóch przerw w pracy, po 45 minut każda. Przerwy na karmienie mogą być na wniosek pracownicy udzielane łącznie, także przed rozpoczęciem lub zakończeniem pracy.</w:t>
      </w:r>
    </w:p>
    <w:p>
      <w:pPr>
        <w:pStyle w:val="Normal"/>
        <w:widowControl w:val="false"/>
        <w:tabs>
          <w:tab w:val="left" w:pos="142" w:leader="none"/>
          <w:tab w:val="left" w:pos="4253" w:leader="none"/>
        </w:tabs>
        <w:suppressAutoHyphens w:val="true"/>
        <w:spacing w:lineRule="auto" w:line="276" w:before="0" w:after="0"/>
        <w:ind w:left="142"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w:t>
        <w:tab/>
        <w:t>Pracownicy zatrudnionej przez czas krótszy niż 4 godziny dziennie przerwy na karmienie nie przysługują.</w:t>
      </w:r>
    </w:p>
    <w:p>
      <w:pPr>
        <w:pStyle w:val="Normal"/>
        <w:widowControl w:val="false"/>
        <w:tabs>
          <w:tab w:val="left" w:pos="142" w:leader="none"/>
          <w:tab w:val="left" w:pos="4253" w:leader="none"/>
        </w:tabs>
        <w:suppressAutoHyphens w:val="true"/>
        <w:spacing w:lineRule="auto" w:line="276" w:before="0" w:after="0"/>
        <w:ind w:left="142"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5.</w:t>
        <w:tab/>
        <w:t>Jeżeli czas pracy pracownicy nie przekracza 6 godzin dziennie, przysługuje jej jedna przerwa na karmienie.</w:t>
      </w:r>
    </w:p>
    <w:p>
      <w:pPr>
        <w:pStyle w:val="Normal"/>
        <w:widowControl w:val="false"/>
        <w:tabs>
          <w:tab w:val="left" w:pos="142" w:leader="none"/>
          <w:tab w:val="left" w:pos="4253" w:leader="none"/>
        </w:tabs>
        <w:suppressAutoHyphens w:val="true"/>
        <w:spacing w:lineRule="auto" w:line="276" w:before="0" w:after="0"/>
        <w:ind w:left="142"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6.</w:t>
        <w:tab/>
        <w:t xml:space="preserve">W razie gdy czas pracy kobiety na stanowisku pracownika pedagogicznego karmiącej dziecko wynosi ponad 4 godziny ciągłej pracy dziennie, przysługuje jej prawo korzystania z jednej godziny przerwy wliczanej do czasu pracy. </w:t>
      </w:r>
    </w:p>
    <w:p>
      <w:pPr>
        <w:pStyle w:val="Normal"/>
        <w:widowControl w:val="false"/>
        <w:tabs>
          <w:tab w:val="left" w:pos="142" w:leader="none"/>
          <w:tab w:val="left" w:pos="4253" w:leader="none"/>
        </w:tabs>
        <w:suppressAutoHyphens w:val="true"/>
        <w:spacing w:lineRule="auto" w:line="276" w:before="0" w:after="0"/>
        <w:ind w:left="142" w:hanging="284"/>
        <w:jc w:val="both"/>
        <w:rPr>
          <w:rFonts w:ascii="Calibri" w:hAnsi="Calibri" w:eastAsia="Times New Roman" w:cs="Times New Roman"/>
          <w:lang w:eastAsia="zh-CN"/>
        </w:rPr>
      </w:pPr>
      <w:r>
        <w:rPr>
          <w:rFonts w:eastAsia="Times New Roman" w:cs="Times New Roman" w:ascii="Times New Roman" w:hAnsi="Times New Roman"/>
          <w:kern w:val="2"/>
          <w:sz w:val="24"/>
          <w:szCs w:val="24"/>
          <w:lang w:eastAsia="zh-CN"/>
        </w:rPr>
        <w:t>7. Nie wolno zatrudniać</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kern w:val="2"/>
          <w:sz w:val="24"/>
          <w:szCs w:val="24"/>
          <w:lang w:eastAsia="zh-CN"/>
        </w:rPr>
        <w:t>kobiet przy pracach szczególnie uciążliwych lub szkodliwych dla zdrowia.</w:t>
      </w:r>
    </w:p>
    <w:p>
      <w:pPr>
        <w:pStyle w:val="Normal"/>
        <w:widowControl w:val="false"/>
        <w:tabs>
          <w:tab w:val="left" w:pos="142" w:leader="none"/>
          <w:tab w:val="left" w:pos="4253" w:leader="none"/>
        </w:tabs>
        <w:suppressAutoHyphens w:val="true"/>
        <w:spacing w:lineRule="auto" w:line="276" w:before="0" w:after="0"/>
        <w:ind w:left="142" w:hanging="28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8. Dopuszczalne masy przemieszczanych przedmiotów, ładunków lub materiałów dopuszczalne wartości sił niezbędne do ich przemieszczania oraz dopuszczalne wartości wydatku energetycznego na wykonanie pracy związanej z wysiłkiem fizycznym, w tym z podnoszeniem </w:t>
        <w:br/>
        <w:t>i przenoszeniem przedmiotów, przez pracowników, z wyłączeniem pracowników młodocianych oraz kobiet w ciąży i kobiet karmiących dziecko piersią określają odrębne przepisy.</w:t>
      </w:r>
    </w:p>
    <w:p>
      <w:pPr>
        <w:pStyle w:val="Normal"/>
        <w:widowControl w:val="false"/>
        <w:suppressAutoHyphens w:val="true"/>
        <w:spacing w:lineRule="auto" w:line="360" w:before="0" w:after="0"/>
        <w:contextualSpacing/>
        <w:jc w:val="both"/>
        <w:textAlignment w:val="baseline"/>
        <w:rPr>
          <w:rFonts w:ascii="Calibri" w:hAnsi="Calibri" w:eastAsia="Times New Roman" w:cs="Times New Roman"/>
          <w:lang w:eastAsia="zh-CN"/>
        </w:rPr>
      </w:pPr>
      <w:r>
        <w:rPr>
          <w:rFonts w:eastAsia="Times New Roman" w:cs="Times New Roman" w:ascii="Times New Roman" w:hAnsi="Times New Roman"/>
          <w:sz w:val="24"/>
          <w:szCs w:val="24"/>
          <w:lang w:eastAsia="zh-CN"/>
        </w:rPr>
        <w:t>9. W szkole nie zatrudnia się  młodocianych.</w:t>
      </w:r>
    </w:p>
    <w:p>
      <w:pPr>
        <w:pStyle w:val="Normal"/>
        <w:widowControl w:val="false"/>
        <w:tabs>
          <w:tab w:val="left" w:pos="284" w:leader="none"/>
        </w:tabs>
        <w:suppressAutoHyphens w:val="true"/>
        <w:spacing w:lineRule="auto" w:line="276" w:before="0" w:after="0"/>
        <w:rPr>
          <w:rFonts w:ascii="Times New Roman" w:hAnsi="Times New Roman" w:eastAsia="SimSun" w:cs="Times New Roman"/>
          <w:b/>
          <w:b/>
          <w:bCs/>
          <w:kern w:val="2"/>
          <w:sz w:val="24"/>
          <w:szCs w:val="24"/>
          <w:lang w:eastAsia="zh-CN" w:bidi="hi-IN"/>
        </w:rPr>
      </w:pPr>
      <w:r>
        <w:rPr>
          <w:rFonts w:eastAsia="SimSun" w:cs="Times New Roman" w:ascii="Times New Roman" w:hAnsi="Times New Roman"/>
          <w:b/>
          <w:bCs/>
          <w:kern w:val="2"/>
          <w:sz w:val="24"/>
          <w:szCs w:val="24"/>
          <w:lang w:eastAsia="zh-CN" w:bidi="hi-IN"/>
        </w:rPr>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X</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ODPOWIEDZIALNOŚĆ ZA NARUSZENIE OBOWIĄZKÓW </w:t>
      </w:r>
    </w:p>
    <w:p>
      <w:pPr>
        <w:pStyle w:val="Normal"/>
        <w:widowControl w:val="false"/>
        <w:tabs>
          <w:tab w:val="left" w:pos="284" w:leader="none"/>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41.</w:t>
      </w:r>
    </w:p>
    <w:p>
      <w:pPr>
        <w:pStyle w:val="Normal"/>
        <w:widowControl w:val="false"/>
        <w:tabs>
          <w:tab w:val="left" w:pos="284" w:leader="none"/>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 w:val="left" w:pos="426" w:leader="none"/>
          <w:tab w:val="left" w:pos="216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tab/>
        <w:t>Za nieprzestrzeganie przez pracownika ustalonego porządku w procesie pracy, przepisów bezpieczeństwa i higieny pracy oraz przepisów przeciwpożarowych, a także przyjętego sposobu potwierdzania przybycia i obecności w pracy  pracodawca może zastosować:</w:t>
      </w:r>
    </w:p>
    <w:p>
      <w:pPr>
        <w:pStyle w:val="Normal"/>
        <w:widowControl w:val="false"/>
        <w:tabs>
          <w:tab w:val="left" w:pos="284" w:leader="none"/>
          <w:tab w:val="left" w:pos="426"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karę upomnienia;</w:t>
      </w:r>
    </w:p>
    <w:p>
      <w:pPr>
        <w:pStyle w:val="Normal"/>
        <w:widowControl w:val="false"/>
        <w:tabs>
          <w:tab w:val="left" w:pos="284" w:leader="none"/>
          <w:tab w:val="left" w:pos="426" w:leader="none"/>
          <w:tab w:val="left" w:pos="1440" w:leader="none"/>
        </w:tabs>
        <w:suppressAutoHyphens w:val="true"/>
        <w:spacing w:lineRule="auto" w:line="276" w:before="0" w:after="0"/>
        <w:ind w:left="284" w:hanging="142"/>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tab/>
        <w:t>karę nagany.</w:t>
      </w:r>
    </w:p>
    <w:p>
      <w:pPr>
        <w:pStyle w:val="Normal"/>
        <w:widowControl w:val="false"/>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pPr>
        <w:pStyle w:val="Normal"/>
        <w:widowControl w:val="false"/>
        <w:tabs>
          <w:tab w:val="left" w:pos="284" w:leader="none"/>
          <w:tab w:val="left" w:pos="36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3.</w:t>
        <w:tab/>
      </w:r>
      <w:r>
        <w:rPr>
          <w:rFonts w:eastAsia="Times New Roman" w:cs="Times New Roman" w:ascii="Times New Roman" w:hAnsi="Times New Roman"/>
          <w:sz w:val="24"/>
          <w:szCs w:val="24"/>
          <w:lang w:eastAsia="zh-CN"/>
        </w:rPr>
        <w:t>Kara pieniężna za jedno przekroczenie, jak i za każdy dzień nieusprawiedliwionej nieobecności, nie może by wyższa od jednodniowego wynagrodzenia pracownika, a łącznie kary pieniężne nie mogą przewyższać</w:t>
      </w:r>
      <w:r>
        <w:rPr>
          <w:rFonts w:eastAsia="Times New Roman" w:cs="Times New Roman" w:ascii="Times New Roman" w:hAnsi="Times New Roman"/>
          <w:color w:val="000000"/>
          <w:sz w:val="24"/>
          <w:szCs w:val="24"/>
          <w:lang w:eastAsia="zh-CN"/>
        </w:rPr>
        <w:t xml:space="preserve"> </w:t>
      </w:r>
      <w:r>
        <w:rPr>
          <w:rFonts w:eastAsia="Times New Roman" w:cs="Times New Roman" w:ascii="Times New Roman" w:hAnsi="Times New Roman"/>
          <w:sz w:val="24"/>
          <w:szCs w:val="24"/>
          <w:lang w:eastAsia="zh-CN"/>
        </w:rPr>
        <w:t>1/10 wynagrodzenia przypadającego pracownikowi do wypłaty, po dokonaniu potrąceń.</w:t>
      </w:r>
    </w:p>
    <w:p>
      <w:pPr>
        <w:pStyle w:val="Normal"/>
        <w:widowControl w:val="false"/>
        <w:tabs>
          <w:tab w:val="left" w:pos="284" w:leader="none"/>
          <w:tab w:val="left" w:pos="360"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4.</w:t>
        <w:tab/>
      </w:r>
      <w:r>
        <w:rPr>
          <w:rFonts w:eastAsia="Times New Roman" w:cs="Times New Roman" w:ascii="Times New Roman" w:hAnsi="Times New Roman"/>
          <w:sz w:val="24"/>
          <w:szCs w:val="24"/>
          <w:lang w:eastAsia="zh-CN"/>
        </w:rPr>
        <w:t>Wpływy z kar pieniężnych przeznacza się na poprawę warunków bezpieczeństwa  i higieny pracy.</w:t>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42.</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numPr>
          <w:ilvl w:val="0"/>
          <w:numId w:val="14"/>
        </w:numPr>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Kara nie może być zastosowana po upływie 2 tygodni od otrzymania wiadomości o naruszeniu obowiązku pracowniczego i po upływie 3 miesięcy od dopuszczenia się tego naruszenia.</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Kara może być zastosowana tylko po uprzednim wysłuchania pracownika. </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Jeżeli z powodu nieobecności w zakładzie pracy pracownik nie może być wysłuchany, bieg przewidzianego dwutygodniowego terminu nie rozpoczyna się, a rozpoczęty ulega zawieszeniu do dnia stawienia się pracownika do pracy.</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O zastosowanej karze pracodawca zawiadamia pracownika na piśmie, wskazując rodzaj naruszenia obowiązków pracowniczych i datę dopuszczenia się przez pracownika tego naruszenia oraz informując o prawie zgłoszenia sprzeciwu i terminie jego wniesienia. Odpis zawiadomienia składa się do akt osobowych pracownika.</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Przy stosowaniu kary bierze się pod uwagę w szczególności rodzaj naruszenia obowiązków pracowniczych, stopień winy pracownika i jego dotychczasowy stosunek do pracy.</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Jeżeli zastosowanie kary nastąpiło z naruszeniem przepisów prawa, pracownik może w ciągu 7 dni od dnia zawiadomienia go o ukaraniu wnieść sprzeciw. O uwzględnieniu lub odrzuceniu sprzeciwu</w:t>
      </w:r>
      <w:r>
        <w:rPr>
          <w:rFonts w:eastAsia="Times New Roman" w:cs="Times New Roman" w:ascii="Times New Roman" w:hAnsi="Times New Roman"/>
          <w:sz w:val="24"/>
          <w:szCs w:val="24"/>
          <w:lang w:eastAsia="zh-CN"/>
        </w:rPr>
        <w:t xml:space="preserve"> Dyrektor po rozpatrzeniu stanowiska organizacji związkowej reprezentującej pracownika </w:t>
      </w:r>
      <w:r>
        <w:rPr>
          <w:rFonts w:eastAsia="Times New Roman" w:cs="Times New Roman" w:ascii="Times New Roman" w:hAnsi="Times New Roman"/>
          <w:color w:val="000000"/>
          <w:sz w:val="24"/>
          <w:szCs w:val="24"/>
          <w:lang w:eastAsia="zh-CN"/>
        </w:rPr>
        <w:t xml:space="preserve"> decyduje Dyrektor. Nieodrzucenie sprzeciwu w ciągu 14 dni od dnia jego wniesienia jest równoznaczne z uwzględnieniem sprzeciwu.</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Pracownik, który wniósł sprzeciw, może w ciągu 14 dni od dnia zawiadomienia o odrzuceniu tego sprzeciwu wystąpić do sądu pracy o uchylenie zastosowanej wobec niego kary.</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W razie uwzględnienia sprzeciwu zastosowanej kary pieniężnej lub uchylenia tej kary przez sąd pracy, pracodawca jest obowiązany zwrócić pracownikowi równowartość kwoty tej kary.</w:t>
      </w:r>
    </w:p>
    <w:p>
      <w:pPr>
        <w:pStyle w:val="Normal"/>
        <w:widowControl w:val="false"/>
        <w:numPr>
          <w:ilvl w:val="0"/>
          <w:numId w:val="14"/>
        </w:numPr>
        <w:tabs>
          <w:tab w:val="left" w:pos="284" w:leader="none"/>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 xml:space="preserve">Karę uważa się za niebyłą, a odpis zawiadomienia o ukaraniu usuwa się z akt osobowych pracownika po roku nienagannej pracy. Dyrektor </w:t>
      </w:r>
      <w:r>
        <w:rPr>
          <w:rFonts w:eastAsia="Times New Roman" w:cs="Times New Roman" w:ascii="Times New Roman" w:hAnsi="Times New Roman"/>
          <w:sz w:val="24"/>
          <w:szCs w:val="24"/>
          <w:lang w:eastAsia="zh-CN"/>
        </w:rPr>
        <w:t>może, z własnej inicjatywy lub na wniosek reprezentującej pracownika zakładowej organizacji związkowej, uznać karę za niebyłą przed upływem tego terminu.</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43.</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suppressAutoHyphens w:val="true"/>
        <w:spacing w:lineRule="auto" w:line="360" w:before="100" w:after="1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Nauczyciele podlegają odpowiedzialności dyscyplinarnej za uchybienie godności nauczyciela lub obowiązkom, o których mowa w art.6 Karty Nauczyciela.</w:t>
      </w:r>
    </w:p>
    <w:p>
      <w:pPr>
        <w:pStyle w:val="Normal"/>
        <w:suppressAutoHyphens w:val="true"/>
        <w:spacing w:lineRule="auto" w:line="360" w:before="100" w:after="1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Zasady odpowiedzialności dyscyplinarnej nauczycieli określone są w rozdziale 10 Karty nauczyciela.</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XI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OBOWIĄZEK RÓWNEGO TRAKTOWANIA W ZATRUDNIANIU</w:t>
      </w:r>
    </w:p>
    <w:p>
      <w:pPr>
        <w:pStyle w:val="Normal"/>
        <w:widowControl w:val="false"/>
        <w:tabs>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44.</w:t>
      </w:r>
    </w:p>
    <w:p>
      <w:pPr>
        <w:pStyle w:val="Normal"/>
        <w:widowControl w:val="false"/>
        <w:tabs>
          <w:tab w:val="left" w:pos="426"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1. Jakakolwiek dyskryminacja w zatrudnieniu, bezpośrednia lub pośrednia, w szczególności ze względu na płeć, wiek, niepełnosprawność, rasę, religię, narodowość, przekonania polityczne, przynależność związkową, pochodzenie etniczne, wyznanie, orientację seksualną, ze względu na zatrudnienie na czas określony lub nieokreślony, ze względu na zatrudnienie w pełnym lub </w:t>
        <w:br/>
        <w:t xml:space="preserve">w niepełnym wymiarze czasu pracy jest niedopuszczalna. </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bCs/>
          <w:sz w:val="24"/>
          <w:szCs w:val="24"/>
          <w:lang w:eastAsia="zh-CN"/>
        </w:rPr>
        <w:t>2</w:t>
      </w: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sz w:val="24"/>
          <w:szCs w:val="24"/>
          <w:lang w:eastAsia="zh-CN"/>
        </w:rPr>
        <w:t xml:space="preserve">Osoba, wobec której pracodawca naruszył zasadę równego traktowania w zatrudnieniu, ma prawo do odszkodowania w wysokości nie niższej niż minimalne wynagrodzenie za pracę, ustalane na podstawie odrębnych przepisów. </w:t>
      </w:r>
    </w:p>
    <w:p>
      <w:pPr>
        <w:pStyle w:val="Normal"/>
        <w:widowControl w:val="false"/>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t>
      </w:r>
    </w:p>
    <w:p>
      <w:pPr>
        <w:pStyle w:val="Normal"/>
        <w:widowControl w:val="false"/>
        <w:shd w:val="clear" w:color="auto" w:fill="FFFFFF"/>
        <w:tabs>
          <w:tab w:val="left" w:pos="284"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45.</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color w:val="FF0000"/>
          <w:sz w:val="24"/>
          <w:szCs w:val="24"/>
          <w:lang w:eastAsia="zh-CN"/>
        </w:rPr>
      </w:pPr>
      <w:r>
        <w:rPr>
          <w:rFonts w:eastAsia="Times New Roman" w:cs="Times New Roman" w:ascii="Times New Roman" w:hAnsi="Times New Roman"/>
          <w:b/>
          <w:bCs/>
          <w:color w:val="FF0000"/>
          <w:sz w:val="24"/>
          <w:szCs w:val="24"/>
          <w:lang w:eastAsia="zh-CN"/>
        </w:rPr>
      </w:r>
    </w:p>
    <w:p>
      <w:pPr>
        <w:pStyle w:val="Normal"/>
        <w:widowControl w:val="false"/>
        <w:numPr>
          <w:ilvl w:val="0"/>
          <w:numId w:val="1"/>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Pracodawca jest zobowiązany do przeciwdziałania mobbingowi.</w:t>
      </w:r>
    </w:p>
    <w:p>
      <w:pPr>
        <w:pStyle w:val="Normal"/>
        <w:widowControl w:val="false"/>
        <w:numPr>
          <w:ilvl w:val="0"/>
          <w:numId w:val="1"/>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Mobbing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izolowanie go lub wyeliminowanie z zespołu współpracowników.</w:t>
      </w:r>
    </w:p>
    <w:p>
      <w:pPr>
        <w:pStyle w:val="Normal"/>
        <w:widowControl w:val="false"/>
        <w:numPr>
          <w:ilvl w:val="0"/>
          <w:numId w:val="1"/>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Pracownik, u którego mobbing wywołał rozstrój zdrowia, może dochodzić od pracodawcy odpowiedniej sumy tytułem zadośćuczynienia pieniężnego za doznaną krzywdę. </w:t>
      </w:r>
    </w:p>
    <w:p>
      <w:pPr>
        <w:pStyle w:val="Normal"/>
        <w:widowControl w:val="false"/>
        <w:numPr>
          <w:ilvl w:val="0"/>
          <w:numId w:val="1"/>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Pracownik, który doznał mobbingu lub wskutek mobbingu rozwiązał umowę o pracę, ma prawo dochodzić od pracodawcy odszkodowania w wysokości nie niższej niż minimalne wynagrodzenie za pracę, ustalane na podstawie odrębnych przepisów. </w:t>
      </w:r>
    </w:p>
    <w:p>
      <w:pPr>
        <w:pStyle w:val="Normal"/>
        <w:widowControl w:val="false"/>
        <w:numPr>
          <w:ilvl w:val="0"/>
          <w:numId w:val="1"/>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Oświadczenie pracownika o rozwiązaniu umowy o pracę powinno nastąpić na piśmie </w:t>
        <w:br/>
        <w:t>z podaniem przyczyny, o której mowa w ust. 2, uzasadniające jej rozwiązanie.</w:t>
      </w:r>
    </w:p>
    <w:p>
      <w:pPr>
        <w:pStyle w:val="Normal"/>
        <w:widowControl w:val="false"/>
        <w:numPr>
          <w:ilvl w:val="0"/>
          <w:numId w:val="1"/>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przypadku zgłoszenia przez pracownika do pracodawcy zaistnienia mobbingu zastosowanie ma procedura antymobbingowa wprowadzona odrębnym zarządzeniem u pracodawcy.</w:t>
      </w:r>
    </w:p>
    <w:p>
      <w:pPr>
        <w:pStyle w:val="Normal"/>
        <w:widowControl w:val="false"/>
        <w:tabs>
          <w:tab w:val="left" w:pos="284" w:leader="none"/>
        </w:tabs>
        <w:suppressAutoHyphens w:val="true"/>
        <w:spacing w:lineRule="auto" w:line="276" w:before="0" w:after="0"/>
        <w:jc w:val="center"/>
        <w:rPr>
          <w:rFonts w:ascii="Times New Roman" w:hAnsi="Times New Roman" w:eastAsia="Times New Roman" w:cs="Times New Roman"/>
          <w:b/>
          <w:b/>
          <w:bCs/>
          <w:color w:val="FF0000"/>
          <w:sz w:val="24"/>
          <w:szCs w:val="24"/>
          <w:lang w:eastAsia="zh-CN"/>
        </w:rPr>
      </w:pPr>
      <w:r>
        <w:rPr>
          <w:rFonts w:eastAsia="Times New Roman" w:cs="Times New Roman" w:ascii="Times New Roman" w:hAnsi="Times New Roman"/>
          <w:b/>
          <w:bCs/>
          <w:color w:val="FF0000"/>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XII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MONITORING</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color w:val="FF0000"/>
          <w:sz w:val="24"/>
          <w:szCs w:val="24"/>
          <w:lang w:eastAsia="zh-CN"/>
        </w:rPr>
      </w:pPr>
      <w:r>
        <w:rPr>
          <w:rFonts w:eastAsia="Times New Roman" w:cs="Times New Roman" w:ascii="Times New Roman" w:hAnsi="Times New Roman"/>
          <w:b/>
          <w:bCs/>
          <w:color w:val="FF0000"/>
          <w:sz w:val="24"/>
          <w:szCs w:val="24"/>
          <w:lang w:eastAsia="zh-CN"/>
        </w:rPr>
      </w:r>
    </w:p>
    <w:p>
      <w:pPr>
        <w:pStyle w:val="Normal"/>
        <w:widowControl w:val="false"/>
        <w:tabs>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46.</w:t>
      </w:r>
    </w:p>
    <w:p>
      <w:pPr>
        <w:pStyle w:val="Normal"/>
        <w:widowControl w:val="false"/>
        <w:tabs>
          <w:tab w:val="left" w:pos="284" w:leader="none"/>
        </w:tabs>
        <w:suppressAutoHyphens w:val="true"/>
        <w:spacing w:lineRule="auto" w:line="276" w:before="0" w:after="0"/>
        <w:jc w:val="both"/>
        <w:rPr>
          <w:rFonts w:ascii="Times New Roman" w:hAnsi="Times New Roman" w:eastAsia="Times New Roman" w:cs="Times New Roman"/>
          <w:b/>
          <w:b/>
          <w:bCs/>
          <w:color w:val="FF0000"/>
          <w:sz w:val="24"/>
          <w:szCs w:val="24"/>
          <w:lang w:eastAsia="zh-CN"/>
        </w:rPr>
      </w:pPr>
      <w:r>
        <w:rPr>
          <w:rFonts w:eastAsia="Times New Roman" w:cs="Times New Roman" w:ascii="Times New Roman" w:hAnsi="Times New Roman"/>
          <w:b/>
          <w:bCs/>
          <w:color w:val="FF0000"/>
          <w:sz w:val="24"/>
          <w:szCs w:val="24"/>
          <w:lang w:eastAsia="zh-CN"/>
        </w:rPr>
      </w:r>
    </w:p>
    <w:p>
      <w:pPr>
        <w:pStyle w:val="Normal"/>
        <w:widowControl w:val="false"/>
        <w:numPr>
          <w:ilvl w:val="0"/>
          <w:numId w:val="25"/>
        </w:numPr>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kern w:val="2"/>
          <w:sz w:val="24"/>
          <w:szCs w:val="24"/>
          <w:lang w:eastAsia="zh-CN"/>
        </w:rPr>
        <w:t>W Szkole  zastosowano szczególny nadzór nad pomieszczeniami szkoły i na terenie wokół niej w postaci środków technicznych umożliwiających rejestrację obrazu (monitoring).</w:t>
      </w:r>
    </w:p>
    <w:p>
      <w:pPr>
        <w:pStyle w:val="Normal"/>
        <w:widowControl w:val="false"/>
        <w:numPr>
          <w:ilvl w:val="0"/>
          <w:numId w:val="25"/>
        </w:numPr>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color w:val="000000"/>
          <w:kern w:val="2"/>
          <w:sz w:val="24"/>
          <w:szCs w:val="24"/>
          <w:lang w:eastAsia="zh-CN"/>
        </w:rPr>
        <w:t xml:space="preserve">Monitoring wizyjny wprowadza się w celu zapewnienia bezpieczeństwa uczniów </w:t>
        <w:br/>
        <w:t>i pracowników jednostki oraz w celu ochrony mienia szkoły.</w:t>
      </w:r>
    </w:p>
    <w:p>
      <w:pPr>
        <w:pStyle w:val="Normal"/>
        <w:numPr>
          <w:ilvl w:val="0"/>
          <w:numId w:val="25"/>
        </w:numPr>
        <w:suppressAutoHyphens w:val="true"/>
        <w:spacing w:lineRule="auto" w:line="276" w:before="0" w:after="200"/>
        <w:jc w:val="both"/>
        <w:rPr>
          <w:rFonts w:ascii="Calibri" w:hAnsi="Calibri" w:eastAsia="Times New Roman" w:cs="Times New Roman"/>
          <w:lang w:eastAsia="zh-CN"/>
        </w:rPr>
      </w:pPr>
      <w:r>
        <w:rPr>
          <w:rFonts w:eastAsia="Times New Roman" w:cs="Times New Roman" w:ascii="Times New Roman" w:hAnsi="Times New Roman"/>
          <w:kern w:val="2"/>
          <w:sz w:val="24"/>
          <w:szCs w:val="24"/>
          <w:lang w:eastAsia="zh-CN"/>
        </w:rPr>
        <w:t>Kamery zamontowane są …………………………………………………..</w:t>
      </w:r>
    </w:p>
    <w:p>
      <w:pPr>
        <w:pStyle w:val="Normal"/>
        <w:numPr>
          <w:ilvl w:val="0"/>
          <w:numId w:val="25"/>
        </w:numPr>
        <w:suppressAutoHyphens w:val="true"/>
        <w:spacing w:lineRule="auto" w:line="240"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Nagrania obrazu zawierające dane osobowe uczniów, pracowników i innych osób, których w wyniku tych nagrań można zidentyfikować, szkoła lub placówka przetwarza wyłącznie do celów, dla których zostały zebrane, i przechowuje przez okres nie dłuższy niż 3 miesiące od dnia nagrania. </w:t>
      </w:r>
    </w:p>
    <w:p>
      <w:pPr>
        <w:pStyle w:val="Normal"/>
        <w:numPr>
          <w:ilvl w:val="0"/>
          <w:numId w:val="25"/>
        </w:numPr>
        <w:suppressAutoHyphens w:val="true"/>
        <w:spacing w:lineRule="auto" w:line="240"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Po upływie okresu, o którym mowa w ust. 4, uzyskane w wyniku monitoringu nagrania obrazu zawierające dane osobowe uczniów, pracowników i innych osób, których w wyniku tych nagrań można zidentyfikować, podlegają zniszczeniu, o ile przepisy odrębne nie stanowią inaczej.</w:t>
      </w:r>
    </w:p>
    <w:p>
      <w:pPr>
        <w:pStyle w:val="Normal"/>
        <w:numPr>
          <w:ilvl w:val="0"/>
          <w:numId w:val="25"/>
        </w:numPr>
        <w:suppressAutoHyphens w:val="true"/>
        <w:spacing w:lineRule="auto" w:line="240"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Zasady funkcjonowania, obsługi i eksploatacji monitoringu wizyjnego, reguły rejestracji </w:t>
        <w:br/>
        <w:t xml:space="preserve">i zapisu informacji z monitoringu oraz sposób zabezpieczenia zapisu z kamer monitoringu, a także możliwość udostępniania zgromadzonych w ten sposób danych określa Regulamin funkcjonowania, obsługi  i eksploatacji monitoringu wizyjnego na terenie Szkoły </w:t>
      </w:r>
      <w:r>
        <w:rPr>
          <w:rFonts w:eastAsia="Times New Roman" w:cs="Times New Roman" w:ascii="Times New Roman" w:hAnsi="Times New Roman"/>
          <w:color w:val="000000"/>
          <w:sz w:val="24"/>
          <w:szCs w:val="24"/>
          <w:shd w:fill="FFFFFF" w:val="clear"/>
          <w:lang w:eastAsia="zh-CN"/>
        </w:rPr>
        <w:t>……………..</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284"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ROZDZIAŁ XIII</w:t>
      </w:r>
    </w:p>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POSTANOWIENIA KOŃCOWE</w:t>
      </w:r>
    </w:p>
    <w:p>
      <w:pPr>
        <w:pStyle w:val="Normal"/>
        <w:widowControl w:val="false"/>
        <w:tabs>
          <w:tab w:val="left" w:pos="0" w:leader="none"/>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47.</w:t>
      </w:r>
    </w:p>
    <w:p>
      <w:pPr>
        <w:pStyle w:val="Normal"/>
        <w:widowControl w:val="false"/>
        <w:tabs>
          <w:tab w:val="left" w:pos="0" w:leader="none"/>
          <w:tab w:val="left" w:pos="284"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numPr>
          <w:ilvl w:val="0"/>
          <w:numId w:val="29"/>
        </w:numPr>
        <w:suppressAutoHyphens w:val="true"/>
        <w:spacing w:lineRule="auto" w:line="360" w:before="0" w:after="0"/>
        <w:contextualSpacing/>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Regulamin został uzgodniony z zakładowymi organizacjami związkowymi.</w:t>
      </w:r>
    </w:p>
    <w:p>
      <w:pPr>
        <w:pStyle w:val="Normal"/>
        <w:numPr>
          <w:ilvl w:val="0"/>
          <w:numId w:val="29"/>
        </w:numPr>
        <w:suppressAutoHyphens w:val="true"/>
        <w:spacing w:lineRule="auto" w:line="360" w:before="0" w:after="0"/>
        <w:ind w:left="284" w:hanging="284"/>
        <w:contextualSpacing/>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Regulamin może być zmieniony lub uzupełniony w takim samym trybie, jaki został ustanowiony lub przez wprowadzenie nowego regulaminu.</w:t>
      </w:r>
    </w:p>
    <w:p>
      <w:pPr>
        <w:pStyle w:val="Normal"/>
        <w:widowControl w:val="false"/>
        <w:numPr>
          <w:ilvl w:val="0"/>
          <w:numId w:val="29"/>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Regulamin wchodzi w życie po upływie 2 tygodni od dnia podania go do wiadomości pracowników poprzez wywieszenie na tablicy ogłoszeń.</w:t>
      </w:r>
    </w:p>
    <w:p>
      <w:pPr>
        <w:pStyle w:val="Normal"/>
        <w:widowControl w:val="false"/>
        <w:numPr>
          <w:ilvl w:val="0"/>
          <w:numId w:val="29"/>
        </w:numPr>
        <w:tabs>
          <w:tab w:val="left" w:pos="284" w:leader="none"/>
        </w:tabs>
        <w:suppressAutoHyphens w:val="true"/>
        <w:spacing w:lineRule="auto" w:line="276" w:before="0" w:after="0"/>
        <w:ind w:left="284" w:hanging="284"/>
        <w:jc w:val="both"/>
        <w:rPr>
          <w:rFonts w:ascii="Calibri" w:hAnsi="Calibri" w:eastAsia="Times New Roman" w:cs="Times New Roman"/>
          <w:lang w:eastAsia="zh-CN"/>
        </w:rPr>
      </w:pPr>
      <w:r>
        <w:rPr>
          <w:rFonts w:eastAsia="Times New Roman" w:cs="Times New Roman" w:ascii="Times New Roman" w:hAnsi="Times New Roman"/>
          <w:color w:val="000000"/>
          <w:sz w:val="24"/>
          <w:szCs w:val="24"/>
          <w:lang w:eastAsia="zh-CN"/>
        </w:rPr>
        <w:t>Regulamin jest dostępny w  sekretariacie szkoły i bibliotece.</w:t>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widowControl w:val="false"/>
        <w:tabs>
          <w:tab w:val="left" w:pos="284" w:leader="none"/>
        </w:tabs>
        <w:suppressAutoHyphens w:val="true"/>
        <w:spacing w:lineRule="auto" w:line="276" w:before="0" w:after="0"/>
        <w:ind w:left="284" w:hanging="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suppressAutoHyphens w:val="true"/>
        <w:spacing w:lineRule="auto" w:line="360" w:before="0" w:after="200"/>
        <w:jc w:val="center"/>
        <w:rPr>
          <w:rFonts w:ascii="Calibri" w:hAnsi="Calibri" w:eastAsia="Times New Roman" w:cs="Times New Roman"/>
          <w:lang w:eastAsia="zh-CN"/>
        </w:rPr>
      </w:pPr>
      <w:r>
        <w:rPr>
          <w:rFonts w:eastAsia="Times New Roman" w:cs="Times New Roman" w:ascii="Times New Roman" w:hAnsi="Times New Roman"/>
          <w:b/>
          <w:sz w:val="24"/>
          <w:szCs w:val="24"/>
          <w:lang w:eastAsia="zh-CN"/>
        </w:rPr>
        <w:t>§ 48.</w:t>
      </w:r>
    </w:p>
    <w:p>
      <w:pPr>
        <w:pStyle w:val="Normal"/>
        <w:suppressAutoHyphens w:val="true"/>
        <w:spacing w:lineRule="auto" w:line="360" w:before="0" w:after="20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Z dniem wejścia w życie niniejszego  Regulaminu traci moc dotychczasowy  Regulamin Pracy </w:t>
        <w:br/>
        <w:t>z dnia ……………</w:t>
      </w:r>
    </w:p>
    <w:p>
      <w:pPr>
        <w:pStyle w:val="Normal"/>
        <w:widowControl w:val="false"/>
        <w:tabs>
          <w:tab w:val="left" w:pos="284" w:leader="none"/>
          <w:tab w:val="left" w:pos="4253"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529" w:firstLine="1"/>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529" w:firstLine="1"/>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529" w:firstLine="1"/>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529" w:firstLine="1"/>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suppressAutoHyphens w:val="true"/>
        <w:spacing w:lineRule="auto" w:line="360" w:before="0" w:after="0"/>
        <w:jc w:val="both"/>
        <w:rPr/>
      </w:pPr>
      <w:r>
        <w:rPr>
          <w:rFonts w:eastAsia="Arial Unicode MS" w:cs="Times New Roman" w:ascii="Times New Roman" w:hAnsi="Times New Roman"/>
          <w:kern w:val="2"/>
          <w:sz w:val="24"/>
          <w:szCs w:val="24"/>
        </w:rPr>
        <w:t xml:space="preserve">Zakładowe organizacje związkowe :                                                                    Dyrektor                                                                                                                </w:t>
      </w:r>
    </w:p>
    <w:p>
      <w:pPr>
        <w:pStyle w:val="Normal"/>
        <w:widowControl w:val="false"/>
        <w:suppressAutoHyphens w:val="true"/>
        <w:spacing w:lineRule="auto" w:line="360" w:before="0" w:after="0"/>
        <w:jc w:val="both"/>
        <w:rPr>
          <w:rFonts w:ascii="Times New Roman" w:hAnsi="Times New Roman" w:eastAsia="Arial Unicode MS" w:cs="Times New Roman"/>
          <w:kern w:val="2"/>
          <w:sz w:val="24"/>
          <w:szCs w:val="24"/>
        </w:rPr>
      </w:pPr>
      <w:r>
        <w:rPr/>
      </w:r>
    </w:p>
    <w:p>
      <w:pPr>
        <w:pStyle w:val="Normal"/>
        <w:widowControl w:val="false"/>
        <w:suppressAutoHyphens w:val="true"/>
        <w:spacing w:lineRule="auto" w:line="360" w:before="0" w:after="0"/>
        <w:jc w:val="both"/>
        <w:rPr>
          <w:rFonts w:ascii="Times New Roman" w:hAnsi="Times New Roman" w:eastAsia="Arial Unicode MS" w:cs="Times New Roman"/>
          <w:kern w:val="2"/>
          <w:sz w:val="24"/>
          <w:szCs w:val="24"/>
        </w:rPr>
      </w:pPr>
      <w:r>
        <w:rPr/>
      </w:r>
    </w:p>
    <w:p>
      <w:pPr>
        <w:pStyle w:val="Normal"/>
        <w:widowControl w:val="false"/>
        <w:suppressAutoHyphens w:val="true"/>
        <w:spacing w:lineRule="auto" w:line="360" w:before="0" w:after="0"/>
        <w:jc w:val="both"/>
        <w:rPr>
          <w:rFonts w:ascii="Times New Roman" w:hAnsi="Times New Roman" w:eastAsia="Arial Unicode MS" w:cs="Times New Roman"/>
          <w:kern w:val="2"/>
          <w:sz w:val="24"/>
          <w:szCs w:val="24"/>
        </w:rPr>
      </w:pPr>
      <w:r>
        <w:rPr/>
      </w:r>
    </w:p>
    <w:p>
      <w:pPr>
        <w:pStyle w:val="Normal"/>
        <w:widowControl w:val="false"/>
        <w:tabs>
          <w:tab w:val="left" w:pos="426" w:leader="none"/>
        </w:tabs>
        <w:suppressAutoHyphens w:val="true"/>
        <w:spacing w:lineRule="auto" w:line="276" w:before="0" w:after="0"/>
        <w:ind w:left="5529" w:firstLine="1"/>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ZAŁĄCZNIK NR 1 </w:t>
      </w:r>
      <w:r>
        <w:rPr>
          <w:rFonts w:eastAsia="Times New Roman" w:cs="Times New Roman" w:ascii="Times New Roman" w:hAnsi="Times New Roman"/>
          <w:sz w:val="24"/>
          <w:szCs w:val="24"/>
          <w:lang w:eastAsia="zh-CN"/>
        </w:rPr>
        <w:t>do Regulaminu Pracy w Szkole ………………………………</w:t>
      </w:r>
    </w:p>
    <w:p>
      <w:pPr>
        <w:pStyle w:val="Normal"/>
        <w:widowControl w:val="false"/>
        <w:tabs>
          <w:tab w:val="left" w:pos="426" w:leader="none"/>
        </w:tabs>
        <w:suppressAutoHyphens w:val="true"/>
        <w:spacing w:lineRule="auto" w:line="276" w:before="0" w:after="0"/>
        <w:ind w:left="992" w:firstLine="426"/>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firstLine="1"/>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firstLine="1"/>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OŚWIADCZENIE</w:t>
      </w:r>
    </w:p>
    <w:p>
      <w:pPr>
        <w:pStyle w:val="Normal"/>
        <w:widowControl w:val="false"/>
        <w:tabs>
          <w:tab w:val="left" w:pos="426" w:leader="none"/>
        </w:tabs>
        <w:suppressAutoHyphens w:val="true"/>
        <w:spacing w:lineRule="auto" w:line="276"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t>
      </w:r>
      <w:r>
        <w:rPr>
          <w:rFonts w:eastAsia="Times New Roman" w:cs="Times New Roman" w:ascii="Times New Roman" w:hAnsi="Times New Roman"/>
          <w:sz w:val="24"/>
          <w:szCs w:val="24"/>
          <w:lang w:eastAsia="zh-CN"/>
        </w:rPr>
        <w:t>.………........................................…………………….</w:t>
      </w:r>
    </w:p>
    <w:p>
      <w:pPr>
        <w:pStyle w:val="Normal"/>
        <w:widowControl w:val="false"/>
        <w:tabs>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i/>
          <w:iCs/>
          <w:sz w:val="24"/>
          <w:szCs w:val="24"/>
          <w:lang w:eastAsia="zh-CN"/>
        </w:rPr>
        <w:t>(imię i nazwisko pracownika)</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i/>
          <w:i/>
          <w:iCs/>
          <w:sz w:val="24"/>
          <w:szCs w:val="24"/>
          <w:lang w:eastAsia="zh-CN"/>
        </w:rPr>
      </w:pPr>
      <w:r>
        <w:rPr>
          <w:rFonts w:eastAsia="Times New Roman" w:cs="Times New Roman" w:ascii="Times New Roman" w:hAnsi="Times New Roman"/>
          <w:i/>
          <w:i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t>
      </w:r>
      <w:r>
        <w:rPr>
          <w:rFonts w:eastAsia="Times New Roman" w:cs="Times New Roman" w:ascii="Times New Roman" w:hAnsi="Times New Roman"/>
          <w:sz w:val="24"/>
          <w:szCs w:val="24"/>
          <w:lang w:eastAsia="zh-CN"/>
        </w:rPr>
        <w:t>..............................................………………………………………….</w:t>
      </w:r>
    </w:p>
    <w:p>
      <w:pPr>
        <w:pStyle w:val="Normal"/>
        <w:widowControl w:val="false"/>
        <w:tabs>
          <w:tab w:val="left" w:pos="0" w:leader="none"/>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i/>
          <w:iCs/>
          <w:sz w:val="24"/>
          <w:szCs w:val="24"/>
          <w:lang w:eastAsia="zh-CN"/>
        </w:rPr>
        <w:t>(nazwa stanowiska pracy)</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i/>
          <w:i/>
          <w:iCs/>
          <w:sz w:val="24"/>
          <w:szCs w:val="24"/>
          <w:lang w:eastAsia="zh-CN"/>
        </w:rPr>
      </w:pPr>
      <w:r>
        <w:rPr>
          <w:rFonts w:eastAsia="Times New Roman" w:cs="Times New Roman" w:ascii="Times New Roman" w:hAnsi="Times New Roman"/>
          <w:i/>
          <w:i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Oświadczam, że zapoznałem(-am) się z Regulaminem Pracy w Szkole ………………………………..i zobowiązuję się do przestrzegania zasad w nim określonych.</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right"/>
        <w:rPr>
          <w:rFonts w:ascii="Calibri" w:hAnsi="Calibri" w:eastAsia="Times New Roman" w:cs="Times New Roman"/>
          <w:lang w:eastAsia="zh-CN"/>
        </w:rPr>
      </w:pPr>
      <w:r>
        <w:rPr>
          <w:rFonts w:eastAsia="Times New Roman" w:cs="Times New Roman" w:ascii="Times New Roman" w:hAnsi="Times New Roman"/>
          <w:sz w:val="24"/>
          <w:szCs w:val="24"/>
          <w:lang w:eastAsia="zh-CN"/>
        </w:rPr>
        <w:t>.......................................................</w:t>
      </w:r>
    </w:p>
    <w:p>
      <w:pPr>
        <w:pStyle w:val="Normal"/>
        <w:widowControl w:val="false"/>
        <w:tabs>
          <w:tab w:val="left" w:pos="426" w:leader="none"/>
        </w:tabs>
        <w:suppressAutoHyphens w:val="true"/>
        <w:spacing w:lineRule="auto" w:line="276" w:before="0" w:after="0"/>
        <w:ind w:left="6381" w:hanging="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i/>
          <w:iCs/>
          <w:sz w:val="24"/>
          <w:szCs w:val="24"/>
          <w:lang w:eastAsia="zh-CN"/>
        </w:rPr>
        <w:t>(data i podpis pracownika)</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i/>
          <w:i/>
          <w:iCs/>
          <w:sz w:val="24"/>
          <w:szCs w:val="24"/>
          <w:lang w:eastAsia="zh-CN"/>
        </w:rPr>
      </w:pPr>
      <w:r>
        <w:rPr>
          <w:rFonts w:eastAsia="Times New Roman" w:cs="Times New Roman" w:ascii="Times New Roman" w:hAnsi="Times New Roman"/>
          <w:i/>
          <w:i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103" w:hanging="0"/>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ZAŁĄCZNIK NR 2  </w:t>
      </w:r>
      <w:r>
        <w:rPr>
          <w:rFonts w:eastAsia="Times New Roman" w:cs="Times New Roman" w:ascii="Times New Roman" w:hAnsi="Times New Roman"/>
          <w:sz w:val="24"/>
          <w:szCs w:val="24"/>
          <w:lang w:eastAsia="zh-CN"/>
        </w:rPr>
        <w:t>do Regulaminu Pracy ……………………….</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Godziny rozpoczęcia i zakończenia pracy dla pracowników zatrudnionych w pełnym wymiarze czasu pracy</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bl>
      <w:tblPr>
        <w:tblW w:w="8876" w:type="dxa"/>
        <w:jc w:val="left"/>
        <w:tblInd w:w="381" w:type="dxa"/>
        <w:tblBorders>
          <w:top w:val="single" w:sz="6" w:space="0" w:color="000001"/>
          <w:left w:val="single" w:sz="6" w:space="0" w:color="000001"/>
          <w:bottom w:val="single" w:sz="6" w:space="0" w:color="000001"/>
          <w:insideH w:val="single" w:sz="6" w:space="0" w:color="000001"/>
        </w:tblBorders>
        <w:tblCellMar>
          <w:top w:w="0" w:type="dxa"/>
          <w:left w:w="62" w:type="dxa"/>
          <w:bottom w:w="0" w:type="dxa"/>
          <w:right w:w="70" w:type="dxa"/>
        </w:tblCellMar>
        <w:tblLook w:firstRow="0" w:noVBand="0" w:lastRow="0" w:firstColumn="0" w:lastColumn="0" w:noHBand="0" w:val="0000"/>
      </w:tblPr>
      <w:tblGrid>
        <w:gridCol w:w="569"/>
        <w:gridCol w:w="3452"/>
        <w:gridCol w:w="4855"/>
      </w:tblGrid>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Lp.</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Stanowisko</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Godziny pracy</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Nauczyciele</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Rozpoczynają pracę w szkole zgodnie z indywidualnym tygodniowym harmonogramem zajęć</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Sprzątaczka</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od 11:00 do 19:00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od 5:30 do 13:30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 od 12:30 do 20:30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 od 13:00 do 21:00 (4 osoby)</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3.</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Woźny/a</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od 7:00 do 15:00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od 6:30 do 14:30</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4.</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Konserwator</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od 12:00 do 20:00</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5.</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Sekretarka</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środy od 9:00 do 17:00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pozostałe dni: od 7:00 do 15:00</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6.</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Sekretarz Szkoły</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poniedziałki od 9:00 do 17:00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w pozostałe dni: od 7:00 do 15:00</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7.</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Księgowy</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od 7:30 do 15:30</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8. </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Główny Księgowy</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od 7:30 do 15:30</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9.</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Pomoc nauczyciela</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 od 8:00 do 16:00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2. poniedziałek, wtorek od 6:30 do 16:30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środa od 6:30 do 13:30</w:t>
            </w:r>
          </w:p>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czwartek, piątek od 6:30 do 13:00</w:t>
            </w:r>
          </w:p>
        </w:tc>
      </w:tr>
      <w:tr>
        <w:trPr/>
        <w:tc>
          <w:tcPr>
            <w:tcW w:w="569"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10.</w:t>
            </w:r>
          </w:p>
        </w:tc>
        <w:tc>
          <w:tcPr>
            <w:tcW w:w="3452" w:type="dxa"/>
            <w:tcBorders>
              <w:top w:val="single" w:sz="6" w:space="0" w:color="000001"/>
              <w:left w:val="single" w:sz="6" w:space="0" w:color="000001"/>
              <w:bottom w:val="single" w:sz="6" w:space="0" w:color="000001"/>
              <w:insideH w:val="single" w:sz="6" w:space="0" w:color="000001"/>
            </w:tcBorders>
            <w:shd w:fill="auto" w:val="clear"/>
          </w:tcPr>
          <w:p>
            <w:pPr>
              <w:pStyle w:val="Normal"/>
              <w:widowControl w:val="false"/>
              <w:tabs>
                <w:tab w:val="left" w:pos="284" w:leader="none"/>
              </w:tabs>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Pracownik gospodarczy</w:t>
            </w:r>
          </w:p>
        </w:tc>
        <w:tc>
          <w:tcPr>
            <w:tcW w:w="48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widowControl w:val="false"/>
              <w:tabs>
                <w:tab w:val="left" w:pos="284" w:leader="none"/>
              </w:tabs>
              <w:suppressAutoHyphens w:val="true"/>
              <w:spacing w:lineRule="auto" w:line="276" w:before="0" w:after="0"/>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od 13:00 do 21:00</w:t>
            </w:r>
          </w:p>
        </w:tc>
      </w:tr>
    </w:tbl>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ind w:left="992" w:firstLine="426"/>
        <w:rPr>
          <w:rFonts w:ascii="Calibri" w:hAnsi="Calibri" w:eastAsia="Times New Roman" w:cs="Times New Roman"/>
          <w:lang w:eastAsia="zh-CN"/>
        </w:rPr>
      </w:pPr>
      <w:r>
        <w:rPr>
          <w:rFonts w:eastAsia="Times New Roman" w:cs="Times New Roman" w:ascii="Times New Roman" w:hAnsi="Times New Roman"/>
          <w:b/>
          <w:bCs/>
          <w:sz w:val="24"/>
          <w:szCs w:val="24"/>
          <w:lang w:eastAsia="zh-CN"/>
        </w:rPr>
        <w:tab/>
        <w:tab/>
        <w:tab/>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ZAŁĄCZNIK NR 3  </w:t>
      </w:r>
      <w:r>
        <w:rPr>
          <w:rFonts w:eastAsia="Times New Roman" w:cs="Times New Roman" w:ascii="Times New Roman" w:hAnsi="Times New Roman"/>
          <w:sz w:val="24"/>
          <w:szCs w:val="24"/>
          <w:lang w:eastAsia="zh-CN"/>
        </w:rPr>
        <w:t>do Regulaminu Pracy w ……………………………………</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76" w:before="0" w:after="0"/>
        <w:jc w:val="center"/>
        <w:rPr>
          <w:rFonts w:ascii="Calibri" w:hAnsi="Calibri" w:eastAsia="Times New Roman" w:cs="Times New Roman"/>
          <w:lang w:eastAsia="zh-CN"/>
        </w:rPr>
      </w:pPr>
      <w:r>
        <w:rPr>
          <w:rFonts w:eastAsia="Times New Roman" w:cs="Times New Roman" w:ascii="Times New Roman" w:hAnsi="Times New Roman"/>
          <w:b/>
          <w:bCs/>
          <w:smallCaps/>
          <w:sz w:val="24"/>
          <w:szCs w:val="24"/>
          <w:lang w:eastAsia="zh-CN"/>
        </w:rPr>
        <w:t>Tabela norm przydziału środków ochrony osobistej, odzieży, obuwia roboczego przysługującego pracownikom szkoły na poszczególnych stanowiskach pracy oraz okresy ich używalności</w:t>
      </w:r>
    </w:p>
    <w:p>
      <w:pPr>
        <w:pStyle w:val="Normal"/>
        <w:widowControl w:val="false"/>
        <w:suppressAutoHyphens w:val="true"/>
        <w:spacing w:lineRule="auto" w:line="276" w:before="0" w:after="0"/>
        <w:jc w:val="center"/>
        <w:rPr>
          <w:rFonts w:ascii="Times New Roman" w:hAnsi="Times New Roman" w:eastAsia="Times New Roman" w:cs="Times New Roman"/>
          <w:b/>
          <w:b/>
          <w:bCs/>
          <w:smallCaps/>
          <w:sz w:val="24"/>
          <w:szCs w:val="24"/>
          <w:lang w:eastAsia="zh-CN"/>
        </w:rPr>
      </w:pPr>
      <w:r>
        <w:rPr>
          <w:rFonts w:eastAsia="Times New Roman" w:cs="Times New Roman" w:ascii="Times New Roman" w:hAnsi="Times New Roman"/>
          <w:b/>
          <w:bCs/>
          <w:smallCaps/>
          <w:sz w:val="24"/>
          <w:szCs w:val="24"/>
          <w:lang w:eastAsia="zh-CN"/>
        </w:rPr>
      </w:r>
    </w:p>
    <w:p>
      <w:pPr>
        <w:pStyle w:val="Normal"/>
        <w:widowControl w:val="false"/>
        <w:suppressAutoHyphens w:val="true"/>
        <w:spacing w:lineRule="auto" w:line="276" w:before="0" w:after="0"/>
        <w:jc w:val="center"/>
        <w:rPr>
          <w:rFonts w:ascii="Times New Roman" w:hAnsi="Times New Roman" w:eastAsia="Times New Roman" w:cs="Times New Roman"/>
          <w:b/>
          <w:b/>
          <w:bCs/>
          <w:smallCaps/>
          <w:sz w:val="24"/>
          <w:szCs w:val="24"/>
          <w:lang w:eastAsia="zh-CN"/>
        </w:rPr>
      </w:pPr>
      <w:r>
        <w:rPr>
          <w:rFonts w:eastAsia="Times New Roman" w:cs="Times New Roman" w:ascii="Times New Roman" w:hAnsi="Times New Roman"/>
          <w:b/>
          <w:bCs/>
          <w:smallCaps/>
          <w:sz w:val="24"/>
          <w:szCs w:val="24"/>
          <w:lang w:eastAsia="zh-CN"/>
        </w:rPr>
      </w:r>
    </w:p>
    <w:tbl>
      <w:tblPr>
        <w:tblW w:w="9200" w:type="dxa"/>
        <w:jc w:val="left"/>
        <w:tblInd w:w="-7" w:type="dxa"/>
        <w:tblBorders>
          <w:top w:val="single" w:sz="6" w:space="0" w:color="000001"/>
          <w:left w:val="single" w:sz="6" w:space="0" w:color="000001"/>
          <w:bottom w:val="single" w:sz="6" w:space="0" w:color="000001"/>
          <w:insideH w:val="single" w:sz="6" w:space="0" w:color="000001"/>
        </w:tblBorders>
        <w:tblCellMar>
          <w:top w:w="0" w:type="dxa"/>
          <w:left w:w="49" w:type="dxa"/>
          <w:bottom w:w="0" w:type="dxa"/>
          <w:right w:w="57" w:type="dxa"/>
        </w:tblCellMar>
        <w:tblLook w:firstRow="0" w:noVBand="0" w:lastRow="0" w:firstColumn="0" w:lastColumn="0" w:noHBand="0" w:val="0000"/>
      </w:tblPr>
      <w:tblGrid>
        <w:gridCol w:w="565"/>
        <w:gridCol w:w="3828"/>
        <w:gridCol w:w="2548"/>
        <w:gridCol w:w="989"/>
        <w:gridCol w:w="1270"/>
      </w:tblGrid>
      <w:tr>
        <w:trPr/>
        <w:tc>
          <w:tcPr>
            <w:tcW w:w="565"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Lp.</w:t>
            </w:r>
          </w:p>
        </w:tc>
        <w:tc>
          <w:tcPr>
            <w:tcW w:w="382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Stanowisko</w:t>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Asortyment</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Rodzaj</w:t>
            </w:r>
          </w:p>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O – ochronna</w:t>
            </w:r>
          </w:p>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R – robocza</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b/>
                <w:bCs/>
                <w:sz w:val="24"/>
                <w:szCs w:val="24"/>
                <w:lang w:eastAsia="zh-CN"/>
              </w:rPr>
              <w:t>Okres używania: m-ce, do zużycia, sez. grzewcze, okresy zimowe</w:t>
            </w:r>
          </w:p>
        </w:tc>
      </w:tr>
      <w:tr>
        <w:trPr/>
        <w:tc>
          <w:tcPr>
            <w:tcW w:w="565"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1.</w:t>
            </w:r>
          </w:p>
        </w:tc>
        <w:tc>
          <w:tcPr>
            <w:tcW w:w="3828"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Starszy woźny</w:t>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spodnie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12 miesięcy</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bluza/mundurek</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 nie częściej niż raz na 12 miesięcy</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bluza/polar</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 nie częściej niż raz na 36 miesięcy</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buty robocze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12 miesięcy</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rękawice gumowe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O</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pas bezpieczeństwa do mycia okien, wg potrzeb – dyżurujący</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O</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zgodnie z instrukcją obsługi</w:t>
            </w:r>
          </w:p>
        </w:tc>
      </w:tr>
      <w:tr>
        <w:trPr/>
        <w:tc>
          <w:tcPr>
            <w:tcW w:w="565"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2.</w:t>
            </w:r>
          </w:p>
        </w:tc>
        <w:tc>
          <w:tcPr>
            <w:tcW w:w="3828"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Starszy konserwator</w:t>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ubranie drelichowe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2 sez. grzewcze</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koszula flanelowa</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2 sez. grzewcze</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kamizelka</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3 sez. grzewcze</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czapka </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trzewiki robocze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2 sez. grzewcze</w:t>
            </w:r>
            <w:bookmarkStart w:id="0" w:name="_GoBack"/>
            <w:bookmarkEnd w:id="0"/>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rękawice ochronne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O</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okulary ochronne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O</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3.</w:t>
            </w:r>
          </w:p>
        </w:tc>
        <w:tc>
          <w:tcPr>
            <w:tcW w:w="382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Nauczyciel bibliotekarz</w:t>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fartuch roboczy (ochronny)</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4.</w:t>
            </w:r>
          </w:p>
        </w:tc>
        <w:tc>
          <w:tcPr>
            <w:tcW w:w="382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Nauczyciel biologii, nauczyciel fizyki</w:t>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fartuch roboczy (ochronny)</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5.</w:t>
            </w:r>
          </w:p>
        </w:tc>
        <w:tc>
          <w:tcPr>
            <w:tcW w:w="3828"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Sprzątaczka</w:t>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fartuch roboczy (ochronny)</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rękawice ochronne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O</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okulary ochronne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O</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w:t>
            </w:r>
          </w:p>
        </w:tc>
      </w:tr>
      <w:tr>
        <w:trPr/>
        <w:tc>
          <w:tcPr>
            <w:tcW w:w="565"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6.</w:t>
            </w:r>
          </w:p>
        </w:tc>
        <w:tc>
          <w:tcPr>
            <w:tcW w:w="3828" w:type="dxa"/>
            <w:vMerge w:val="restart"/>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Nauczyciel wychowania fizycznego</w:t>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dres ochronny</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do zużycia, nie częściej niż raz na 24 miesiące </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 xml:space="preserve">koszulka gimnastyczna </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12 miesięcy</w:t>
            </w:r>
          </w:p>
        </w:tc>
      </w:tr>
      <w:tr>
        <w:trPr/>
        <w:tc>
          <w:tcPr>
            <w:tcW w:w="565"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8" w:type="dxa"/>
            <w:vMerge w:val="continue"/>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2548"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obuwie sportowe</w:t>
            </w:r>
          </w:p>
        </w:tc>
        <w:tc>
          <w:tcPr>
            <w:tcW w:w="989"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widowControl w:val="false"/>
              <w:suppressAutoHyphens w:val="true"/>
              <w:spacing w:lineRule="auto" w:line="240" w:before="0" w:after="0"/>
              <w:jc w:val="center"/>
              <w:rPr>
                <w:rFonts w:ascii="Calibri" w:hAnsi="Calibri" w:eastAsia="Times New Roman" w:cs="Times New Roman"/>
                <w:lang w:eastAsia="zh-CN"/>
              </w:rPr>
            </w:pPr>
            <w:r>
              <w:rPr>
                <w:rFonts w:eastAsia="Times New Roman" w:cs="Times New Roman" w:ascii="Times New Roman" w:hAnsi="Times New Roman"/>
                <w:sz w:val="24"/>
                <w:szCs w:val="24"/>
                <w:lang w:eastAsia="zh-CN"/>
              </w:rPr>
              <w:t>R</w:t>
            </w:r>
          </w:p>
        </w:tc>
        <w:tc>
          <w:tcPr>
            <w:tcW w:w="12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suppressAutoHyphens w:val="true"/>
              <w:spacing w:lineRule="auto" w:line="240" w:before="0" w:after="0"/>
              <w:rPr>
                <w:rFonts w:ascii="Calibri" w:hAnsi="Calibri" w:eastAsia="Times New Roman" w:cs="Times New Roman"/>
                <w:lang w:eastAsia="zh-CN"/>
              </w:rPr>
            </w:pPr>
            <w:r>
              <w:rPr>
                <w:rFonts w:eastAsia="Times New Roman" w:cs="Times New Roman" w:ascii="Times New Roman" w:hAnsi="Times New Roman"/>
                <w:sz w:val="24"/>
                <w:szCs w:val="24"/>
                <w:lang w:eastAsia="zh-CN"/>
              </w:rPr>
              <w:t>do zużycia, nie częściej niż raz na 12 miesięcy</w:t>
            </w:r>
          </w:p>
        </w:tc>
      </w:tr>
    </w:tbl>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Calibri" w:hAnsi="Calibri" w:eastAsia="Times New Roman" w:cs="Times New Roman"/>
          <w:lang w:eastAsia="zh-CN"/>
        </w:rPr>
      </w:pPr>
      <w:r>
        <w:rPr>
          <w:rFonts w:eastAsia="Times New Roman" w:cs="Times New Roman" w:ascii="Times New Roman" w:hAnsi="Times New Roman"/>
          <w:b/>
          <w:bCs/>
          <w:sz w:val="24"/>
          <w:szCs w:val="24"/>
          <w:lang w:eastAsia="zh-CN"/>
        </w:rPr>
        <w:t xml:space="preserve">ZAŁĄCZNIK NR 4  </w:t>
      </w:r>
      <w:r>
        <w:rPr>
          <w:rFonts w:eastAsia="Times New Roman" w:cs="Times New Roman" w:ascii="Times New Roman" w:hAnsi="Times New Roman"/>
          <w:sz w:val="24"/>
          <w:szCs w:val="24"/>
          <w:lang w:eastAsia="zh-CN"/>
        </w:rPr>
        <w:t>do Regulaminu Pracy w ……………………………………</w:t>
      </w:r>
    </w:p>
    <w:p>
      <w:pPr>
        <w:pStyle w:val="Normal"/>
        <w:widowControl w:val="false"/>
        <w:suppressAutoHyphens w:val="true"/>
        <w:spacing w:lineRule="auto" w:line="240" w:before="113" w:after="0"/>
        <w:jc w:val="both"/>
        <w:rPr>
          <w:rFonts w:ascii="Times New Roman" w:hAnsi="Times New Roman" w:eastAsia="Arial Unicode MS" w:cs="Times New Roman"/>
          <w:b/>
          <w:b/>
          <w:bCs/>
          <w:kern w:val="2"/>
          <w:sz w:val="24"/>
          <w:szCs w:val="24"/>
          <w:vertAlign w:val="subscript"/>
          <w:lang w:eastAsia="zh-CN"/>
        </w:rPr>
      </w:pPr>
      <w:r>
        <w:rPr>
          <w:rFonts w:eastAsia="Arial Unicode MS" w:cs="Times New Roman" w:ascii="Times New Roman" w:hAnsi="Times New Roman"/>
          <w:b/>
          <w:bCs/>
          <w:kern w:val="2"/>
          <w:sz w:val="24"/>
          <w:szCs w:val="24"/>
          <w:vertAlign w:val="subscript"/>
          <w:lang w:eastAsia="zh-CN"/>
        </w:rPr>
      </w:r>
    </w:p>
    <w:p>
      <w:pPr>
        <w:pStyle w:val="Normal"/>
        <w:widowControl w:val="false"/>
        <w:suppressAutoHyphens w:val="true"/>
        <w:spacing w:lineRule="auto" w:line="240" w:before="113" w:after="0"/>
        <w:jc w:val="both"/>
        <w:rPr>
          <w:rFonts w:ascii="Times New Roman" w:hAnsi="Times New Roman" w:eastAsia="Arial Unicode MS" w:cs="Times New Roman"/>
          <w:kern w:val="2"/>
          <w:sz w:val="24"/>
          <w:szCs w:val="24"/>
          <w:vertAlign w:val="subscript"/>
          <w:lang w:eastAsia="zh-CN"/>
        </w:rPr>
      </w:pPr>
      <w:r>
        <w:rPr>
          <w:rFonts w:eastAsia="Arial Unicode MS" w:cs="Times New Roman" w:ascii="Times New Roman" w:hAnsi="Times New Roman"/>
          <w:kern w:val="2"/>
          <w:sz w:val="24"/>
          <w:szCs w:val="24"/>
          <w:vertAlign w:val="subscript"/>
          <w:lang w:eastAsia="zh-CN"/>
        </w:rPr>
      </w:r>
    </w:p>
    <w:p>
      <w:pPr>
        <w:pStyle w:val="Normal"/>
        <w:widowControl w:val="false"/>
        <w:suppressAutoHyphens w:val="true"/>
        <w:spacing w:lineRule="auto" w:line="360" w:before="0" w:after="0"/>
        <w:jc w:val="center"/>
        <w:rPr>
          <w:rFonts w:ascii="Calibri" w:hAnsi="Calibri" w:eastAsia="Times New Roman" w:cs="Times New Roman"/>
          <w:lang w:eastAsia="zh-CN"/>
        </w:rPr>
      </w:pPr>
      <w:r>
        <w:rPr>
          <w:rFonts w:eastAsia="Arial Unicode MS" w:cs="Times New Roman" w:ascii="Times New Roman" w:hAnsi="Times New Roman"/>
          <w:b/>
          <w:bCs/>
          <w:kern w:val="2"/>
          <w:sz w:val="24"/>
          <w:szCs w:val="24"/>
          <w:lang w:eastAsia="zh-CN"/>
        </w:rPr>
        <w:t>ZASADY I NORMY PRZYDZIELANIA PRACOWNIKOM</w:t>
        <w:br/>
        <w:t>ŚRODKÓW OCHRONY INDYWIDUALNEJ, ODZIEŻY I OBUWIA ROBOCZEGO, WYPOSAŻENIA W NARZĘDZIA I MATERIAŁY</w:t>
      </w:r>
    </w:p>
    <w:p>
      <w:pPr>
        <w:pStyle w:val="Normal"/>
        <w:widowControl w:val="false"/>
        <w:suppressAutoHyphens w:val="true"/>
        <w:spacing w:lineRule="auto" w:line="240" w:before="113" w:after="0"/>
        <w:jc w:val="both"/>
        <w:rPr>
          <w:rFonts w:ascii="Times New Roman" w:hAnsi="Times New Roman" w:eastAsia="Arial Unicode MS" w:cs="Times New Roman"/>
          <w:b/>
          <w:b/>
          <w:bCs/>
          <w:kern w:val="2"/>
          <w:sz w:val="24"/>
          <w:szCs w:val="24"/>
          <w:vertAlign w:val="subscript"/>
          <w:lang w:eastAsia="zh-CN"/>
        </w:rPr>
      </w:pPr>
      <w:r>
        <w:rPr>
          <w:rFonts w:eastAsia="Arial Unicode MS" w:cs="Times New Roman" w:ascii="Times New Roman" w:hAnsi="Times New Roman"/>
          <w:b/>
          <w:bCs/>
          <w:kern w:val="2"/>
          <w:sz w:val="24"/>
          <w:szCs w:val="24"/>
          <w:vertAlign w:val="subscript"/>
          <w:lang w:eastAsia="zh-CN"/>
        </w:rPr>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bCs/>
          <w:kern w:val="2"/>
          <w:sz w:val="24"/>
          <w:szCs w:val="24"/>
          <w:lang w:eastAsia="zh-CN"/>
        </w:rPr>
        <w:t>§ 1</w:t>
      </w:r>
    </w:p>
    <w:p>
      <w:pPr>
        <w:pStyle w:val="Normal"/>
        <w:widowControl w:val="false"/>
        <w:numPr>
          <w:ilvl w:val="0"/>
          <w:numId w:val="21"/>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W celu zabezpieczenia pracowników przed działaniem niebezpiecznych i szkodliwych dla zdrowia czynników występujących w środowisku pracy, a także ze względu na bezpieczeństwo i higienę pracy – przydziela się nieodpłatnie pracownikom środki ochrony indywidualnej oraz odzież i obuwie robocze.</w:t>
      </w:r>
    </w:p>
    <w:p>
      <w:pPr>
        <w:pStyle w:val="Normal"/>
        <w:widowControl w:val="false"/>
        <w:numPr>
          <w:ilvl w:val="0"/>
          <w:numId w:val="21"/>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Rodzaje środków ochrony indywidualnej oraz odzieży i obuwia roboczego, których stosowanie na określonych stanowiskach jest niezbędne oraz przewidywane okresy ich użytkowania określa tabela norm przydziału odzieży i obuwia roboczego dla pracowników.</w:t>
      </w:r>
    </w:p>
    <w:p>
      <w:pPr>
        <w:pStyle w:val="Normal"/>
        <w:widowControl w:val="false"/>
        <w:numPr>
          <w:ilvl w:val="0"/>
          <w:numId w:val="21"/>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 xml:space="preserve">Dodatkowe środki ochrony indywidualnej – niewymienione w tabeli norm – </w:t>
        <w:br/>
        <w:t>w zależności od warunków środowiska pracy – określa dyrektor.</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bCs/>
          <w:kern w:val="2"/>
          <w:sz w:val="24"/>
          <w:szCs w:val="24"/>
          <w:lang w:eastAsia="zh-CN"/>
        </w:rPr>
        <w:t>§ 2</w:t>
      </w:r>
    </w:p>
    <w:p>
      <w:pPr>
        <w:pStyle w:val="Normal"/>
        <w:widowControl w:val="false"/>
        <w:numPr>
          <w:ilvl w:val="0"/>
          <w:numId w:val="32"/>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Środki ochrony indywidualnej mogą być użytkowane do czasu utraty ich cech ochronnych, a odzież i obuwie robocze do czasu utraty ich cech użytkowych  w stopniu uniemożliwiającym dokonanie naprawy.</w:t>
      </w:r>
    </w:p>
    <w:p>
      <w:pPr>
        <w:pStyle w:val="Normal"/>
        <w:widowControl w:val="false"/>
        <w:numPr>
          <w:ilvl w:val="0"/>
          <w:numId w:val="32"/>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Przez środki ochrony indywidualnej należy rozumieć urządzenia lub wyposażenie przeznaczone do noszenia bądź trzymania przez pracownika w celu ochrony przed jednym zagrożeniem lub większą liczbą zagrożeń, które mogą mieć wpływ na jego zdrowie lub bezpieczeństwo pracy.</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bCs/>
          <w:kern w:val="2"/>
          <w:sz w:val="24"/>
          <w:szCs w:val="24"/>
          <w:lang w:eastAsia="zh-CN"/>
        </w:rPr>
        <w:t>§ 3</w:t>
      </w:r>
    </w:p>
    <w:p>
      <w:pPr>
        <w:pStyle w:val="Normal"/>
        <w:widowControl w:val="false"/>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Odzież i obuwie robocze przeznaczone są do użytku podczas wykonywania pracy, umożliwiają zachowanie higieny i wymogów sanitarnych oraz ochronę wytwarzanego lub przetwarzanego produktu.</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bCs/>
          <w:kern w:val="2"/>
          <w:sz w:val="24"/>
          <w:szCs w:val="24"/>
          <w:lang w:eastAsia="zh-CN"/>
        </w:rPr>
        <w:t>§ 4</w:t>
      </w:r>
    </w:p>
    <w:p>
      <w:pPr>
        <w:pStyle w:val="Normal"/>
        <w:widowControl w:val="false"/>
        <w:numPr>
          <w:ilvl w:val="0"/>
          <w:numId w:val="26"/>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Środki ochrony indywidualnej, odzież i obuwie robocze są przydzielane pracownikom bezpłatnie i stanowią własność szkoły.</w:t>
      </w:r>
    </w:p>
    <w:p>
      <w:pPr>
        <w:pStyle w:val="Normal"/>
        <w:widowControl w:val="false"/>
        <w:numPr>
          <w:ilvl w:val="0"/>
          <w:numId w:val="26"/>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Środki ochrony indywidualnej, odzież i obuwie robocze winny być przez pracowników użytkowane w miejscu pracy i zgodnie z przeznaczeniem.</w:t>
      </w:r>
    </w:p>
    <w:p>
      <w:pPr>
        <w:pStyle w:val="Normal"/>
        <w:widowControl w:val="false"/>
        <w:numPr>
          <w:ilvl w:val="0"/>
          <w:numId w:val="26"/>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W razie rozwiązania umowy o pracę, pracownik jest zobowiązany zwrócić pobrane środki ochrony indywidualnej, odzież i obuwie robocze lub równowartość pieniężną,</w:t>
        <w:br/>
        <w:t>z uwzględnieniem stopnia ich zużycia.</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kern w:val="2"/>
          <w:sz w:val="24"/>
          <w:szCs w:val="24"/>
          <w:lang w:eastAsia="zh-CN"/>
        </w:rPr>
        <w:t>§ 5</w:t>
      </w:r>
    </w:p>
    <w:p>
      <w:pPr>
        <w:pStyle w:val="Normal"/>
        <w:widowControl w:val="false"/>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W przypadku utraty bądź zniszczenia środka ochrony osobistej lub odzieży, obuwia roboczego pracownik otrzymuje niezwłocznie nowe</w:t>
      </w:r>
      <w:r>
        <w:rPr>
          <w:rFonts w:eastAsia="Arial Unicode MS" w:cs="Times New Roman" w:ascii="Times New Roman" w:hAnsi="Times New Roman"/>
          <w:kern w:val="2"/>
          <w:sz w:val="24"/>
          <w:szCs w:val="24"/>
          <w:vertAlign w:val="subscript"/>
          <w:lang w:eastAsia="zh-CN"/>
        </w:rPr>
        <w:t xml:space="preserve"> </w:t>
      </w:r>
      <w:r>
        <w:rPr>
          <w:rFonts w:eastAsia="Arial Unicode MS" w:cs="Times New Roman" w:ascii="Times New Roman" w:hAnsi="Times New Roman"/>
          <w:kern w:val="2"/>
          <w:sz w:val="24"/>
          <w:szCs w:val="24"/>
          <w:lang w:eastAsia="zh-CN"/>
        </w:rPr>
        <w:t>wyposażenie na następujących warunkach:</w:t>
      </w:r>
    </w:p>
    <w:p>
      <w:pPr>
        <w:pStyle w:val="Normal"/>
        <w:widowControl w:val="false"/>
        <w:numPr>
          <w:ilvl w:val="0"/>
          <w:numId w:val="31"/>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jeżeli utrata lub zniszczenie nastąpiło bez jego winy – bezpłatnie</w:t>
      </w:r>
    </w:p>
    <w:p>
      <w:pPr>
        <w:pStyle w:val="Normal"/>
        <w:widowControl w:val="false"/>
        <w:suppressAutoHyphens w:val="true"/>
        <w:spacing w:lineRule="auto" w:line="240" w:before="113" w:after="0"/>
        <w:ind w:left="360" w:hanging="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2.  utrata lub zniszczenie nastąpiła z jego winy – za zwrotem kwoty równej zamortyzowanej części wyposażenia.</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kern w:val="2"/>
          <w:sz w:val="24"/>
          <w:szCs w:val="24"/>
          <w:lang w:eastAsia="zh-CN"/>
        </w:rPr>
        <w:t>§ 6</w:t>
      </w:r>
    </w:p>
    <w:p>
      <w:pPr>
        <w:pStyle w:val="Normal"/>
        <w:widowControl w:val="false"/>
        <w:numPr>
          <w:ilvl w:val="0"/>
          <w:numId w:val="10"/>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Pracodawca zapewnia pranie, konserwację, naprawę i odkażanie środków ochrony indywidualnej oraz odzieży i obuwia roboczego.</w:t>
      </w:r>
    </w:p>
    <w:p>
      <w:pPr>
        <w:pStyle w:val="Normal"/>
        <w:widowControl w:val="false"/>
        <w:numPr>
          <w:ilvl w:val="0"/>
          <w:numId w:val="10"/>
        </w:numPr>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Pranie odzieży roboczej może być wykonywane przez pracownika za jego zgodą.</w:t>
      </w:r>
    </w:p>
    <w:p>
      <w:pPr>
        <w:pStyle w:val="Normal"/>
        <w:numPr>
          <w:ilvl w:val="0"/>
          <w:numId w:val="10"/>
        </w:numPr>
        <w:suppressAutoHyphens w:val="true"/>
        <w:spacing w:lineRule="auto" w:line="240" w:before="0" w:after="0"/>
        <w:contextualSpacing/>
        <w:jc w:val="both"/>
        <w:rPr>
          <w:rFonts w:ascii="Calibri" w:hAnsi="Calibri" w:eastAsia="Times New Roman" w:cs="Times New Roman"/>
          <w:lang w:eastAsia="zh-CN"/>
        </w:rPr>
      </w:pPr>
      <w:r>
        <w:rPr>
          <w:rFonts w:eastAsia="Times New Roman" w:cs="Times New Roman" w:ascii="Times New Roman" w:hAnsi="Times New Roman"/>
          <w:sz w:val="24"/>
          <w:szCs w:val="24"/>
          <w:lang w:eastAsia="zh-CN"/>
        </w:rPr>
        <w:t>Jeżeli pracodawca nie może zapewnić prania odzieży roboczej, czynności te mogą być wykonywane przez pracownika, pod warunkiem wypłacania przez pracodawcę ekwiwalentu pieniężnego w wysokości kosztów poniesionych przez pracownika.</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kern w:val="2"/>
          <w:sz w:val="24"/>
          <w:szCs w:val="24"/>
          <w:lang w:eastAsia="zh-CN"/>
        </w:rPr>
        <w:t>§ 8</w:t>
      </w:r>
    </w:p>
    <w:p>
      <w:pPr>
        <w:pStyle w:val="Normal"/>
        <w:widowControl w:val="false"/>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Dopuszcza się używanie przez pracowników, za ich zgodą, własnej odzieży i obuwia roboczego, spełniającego wymagania bezpieczeństwa i higieny pracy.</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kern w:val="2"/>
          <w:sz w:val="24"/>
          <w:szCs w:val="24"/>
          <w:lang w:eastAsia="zh-CN"/>
        </w:rPr>
        <w:t>§ 9</w:t>
      </w:r>
    </w:p>
    <w:p>
      <w:pPr>
        <w:pStyle w:val="Normal"/>
        <w:widowControl w:val="false"/>
        <w:suppressAutoHyphens w:val="true"/>
        <w:spacing w:lineRule="auto" w:line="240" w:before="113" w:after="0"/>
        <w:jc w:val="both"/>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Prawo do otrzymania środków ochrony indywidualnej oraz odzieży i obuwia roboczego pracownik nabywa z dniem zawarcia umowy o pracę, a traci z dniem rozwiązania stosunku pracy.</w:t>
      </w:r>
    </w:p>
    <w:p>
      <w:pPr>
        <w:pStyle w:val="Normal"/>
        <w:widowControl w:val="false"/>
        <w:suppressAutoHyphens w:val="true"/>
        <w:spacing w:lineRule="auto" w:line="240" w:before="113" w:after="0"/>
        <w:jc w:val="center"/>
        <w:rPr>
          <w:rFonts w:ascii="Calibri" w:hAnsi="Calibri" w:eastAsia="Times New Roman" w:cs="Times New Roman"/>
          <w:lang w:eastAsia="zh-CN"/>
        </w:rPr>
      </w:pPr>
      <w:r>
        <w:rPr>
          <w:rFonts w:eastAsia="Arial Unicode MS" w:cs="Times New Roman" w:ascii="Times New Roman" w:hAnsi="Times New Roman"/>
          <w:b/>
          <w:kern w:val="2"/>
          <w:sz w:val="24"/>
          <w:szCs w:val="24"/>
          <w:lang w:eastAsia="zh-CN"/>
        </w:rPr>
        <w:t>§ 10</w:t>
      </w:r>
    </w:p>
    <w:p>
      <w:pPr>
        <w:pStyle w:val="Normal"/>
        <w:widowControl w:val="false"/>
        <w:numPr>
          <w:ilvl w:val="1"/>
          <w:numId w:val="22"/>
        </w:numPr>
        <w:tabs>
          <w:tab w:val="left" w:pos="709" w:leader="none"/>
        </w:tabs>
        <w:suppressAutoHyphens w:val="true"/>
        <w:spacing w:lineRule="auto" w:line="240" w:before="113" w:after="0"/>
        <w:ind w:left="709" w:hanging="425"/>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Dla pracowników zatrudnionych na stanowiskach, na których przydziela się środki ochrony  indywidualnej oraz odzież i obuwie robocze, prowadzi się ewidencję przydziału ww. środków.</w:t>
      </w:r>
    </w:p>
    <w:p>
      <w:pPr>
        <w:pStyle w:val="Normal"/>
        <w:widowControl w:val="false"/>
        <w:numPr>
          <w:ilvl w:val="1"/>
          <w:numId w:val="22"/>
        </w:numPr>
        <w:tabs>
          <w:tab w:val="left" w:pos="709" w:leader="none"/>
        </w:tabs>
        <w:suppressAutoHyphens w:val="true"/>
        <w:spacing w:lineRule="auto" w:line="240" w:before="113" w:after="0"/>
        <w:ind w:left="709" w:hanging="425"/>
        <w:rPr>
          <w:rFonts w:ascii="Calibri" w:hAnsi="Calibri" w:eastAsia="Times New Roman" w:cs="Times New Roman"/>
          <w:lang w:eastAsia="zh-CN"/>
        </w:rPr>
      </w:pPr>
      <w:r>
        <w:rPr>
          <w:rFonts w:eastAsia="Arial Unicode MS" w:cs="Times New Roman" w:ascii="Times New Roman" w:hAnsi="Times New Roman"/>
          <w:kern w:val="2"/>
          <w:sz w:val="24"/>
          <w:szCs w:val="24"/>
          <w:lang w:eastAsia="zh-CN"/>
        </w:rPr>
        <w:t>Ewidencję prowadzi sekretarz szkoły.</w:t>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Arial Unicode MS" w:cs="Times New Roman"/>
          <w:b/>
          <w:b/>
          <w:bCs/>
          <w:kern w:val="2"/>
          <w:sz w:val="24"/>
          <w:szCs w:val="24"/>
          <w:lang w:eastAsia="zh-CN"/>
        </w:rPr>
      </w:pPr>
      <w:r>
        <w:rPr>
          <w:rFonts w:eastAsia="Arial Unicode MS" w:cs="Times New Roman" w:ascii="Times New Roman" w:hAnsi="Times New Roman"/>
          <w:b/>
          <w:bCs/>
          <w:kern w:val="2"/>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left" w:pos="426" w:leader="none"/>
        </w:tabs>
        <w:suppressAutoHyphens w:val="true"/>
        <w:spacing w:lineRule="auto" w:line="276" w:before="0" w:after="0"/>
        <w:ind w:left="5670" w:hanging="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0" w:hanging="0"/>
      </w:pPr>
      <w:rPr>
        <w:sz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0" w:hanging="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rPr>
        <w:sz w:val="24"/>
        <w:kern w:val="2"/>
        <w:szCs w:val="24"/>
        <w:iCs/>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b w:val="false"/>
        <w:bCs w:val="false"/>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60"/>
        </w:tabs>
        <w:ind w:left="0" w:hanging="0"/>
      </w:pPr>
      <w:rPr>
        <w:sz w:val="24"/>
        <w:rFonts w:ascii="Times New Roman" w:hAnsi="Times New Roman" w:cs="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360" w:hanging="36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0" w:hanging="0"/>
      </w:pPr>
      <w:rPr>
        <w:sz w:val="24"/>
        <w:szCs w:val="24"/>
        <w:rFonts w:ascii="Calibri" w:hAnsi="Calibri"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720" w:hanging="36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360"/>
        </w:tabs>
        <w:ind w:left="0" w:hanging="0"/>
      </w:pPr>
      <w:rPr>
        <w:sz w:val="24"/>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rPr>
        <w:b w:val="false"/>
        <w:bCs w:val="false"/>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lvl w:ilvl="0">
      <w:start w:val="1"/>
      <w:numFmt w:val="decimal"/>
      <w:lvlText w:val="%1)"/>
      <w:lvlJc w:val="left"/>
      <w:pPr>
        <w:tabs>
          <w:tab w:val="num" w:pos="360"/>
        </w:tabs>
        <w:ind w:left="0" w:hanging="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360"/>
        </w:tabs>
        <w:ind w:left="0" w:hanging="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360"/>
        </w:tabs>
        <w:ind w:left="0" w:hanging="0"/>
      </w:pPr>
      <w:rPr>
        <w:sz w:val="24"/>
        <w:kern w:val="2"/>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720"/>
        </w:tabs>
        <w:ind w:left="720" w:hanging="360"/>
      </w:pPr>
      <w:rPr>
        <w:b w:val="false"/>
        <w:bCs w:val="false"/>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lvl w:ilvl="0">
      <w:start w:val="1"/>
      <w:numFmt w:val="decimal"/>
      <w:lvlText w:val="%1."/>
      <w:lvlJc w:val="left"/>
      <w:pPr>
        <w:tabs>
          <w:tab w:val="num" w:pos="360"/>
        </w:tabs>
        <w:ind w:left="0" w:hanging="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ind w:left="502" w:hanging="360"/>
      </w:pPr>
      <w:rPr>
        <w:sz w:val="24"/>
        <w:szCs w:val="24"/>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360"/>
        </w:tabs>
        <w:ind w:left="0" w:hanging="0"/>
      </w:pPr>
      <w:rPr>
        <w:sz w:val="24"/>
        <w:szCs w:val="24"/>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ind w:left="720" w:hanging="36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rPr>
        <w:b w:val="false"/>
        <w:bCs w:val="false"/>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lvl w:ilvl="0">
      <w:start w:val="1"/>
      <w:numFmt w:val="decimal"/>
      <w:lvlText w:val="%1."/>
      <w:lvlJc w:val="left"/>
      <w:pPr>
        <w:tabs>
          <w:tab w:val="num" w:pos="720"/>
        </w:tabs>
        <w:ind w:left="720" w:hanging="360"/>
      </w:pPr>
      <w:rPr>
        <w:b w:val="false"/>
        <w:bCs w:val="false"/>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9022cb"/>
    <w:rPr>
      <w:rFonts w:cs="Times New Roman"/>
    </w:rPr>
  </w:style>
  <w:style w:type="character" w:styleId="WW8Num2z0" w:customStyle="1">
    <w:name w:val="WW8Num2z0"/>
    <w:qFormat/>
    <w:rsid w:val="009022cb"/>
    <w:rPr>
      <w:rFonts w:cs="Times New Roman"/>
    </w:rPr>
  </w:style>
  <w:style w:type="character" w:styleId="WW8Num3z0" w:customStyle="1">
    <w:name w:val="WW8Num3z0"/>
    <w:qFormat/>
    <w:rsid w:val="009022cb"/>
    <w:rPr>
      <w:rFonts w:ascii="Times New Roman" w:hAnsi="Times New Roman" w:cs="Times New Roman"/>
      <w:sz w:val="24"/>
      <w:szCs w:val="24"/>
    </w:rPr>
  </w:style>
  <w:style w:type="character" w:styleId="WW8Num4z0" w:customStyle="1">
    <w:name w:val="WW8Num4z0"/>
    <w:qFormat/>
    <w:rsid w:val="009022cb"/>
    <w:rPr>
      <w:rFonts w:ascii="Times New Roman" w:hAnsi="Times New Roman" w:cs="Times New Roman"/>
      <w:sz w:val="24"/>
      <w:szCs w:val="24"/>
    </w:rPr>
  </w:style>
  <w:style w:type="character" w:styleId="WW8Num5z0" w:customStyle="1">
    <w:name w:val="WW8Num5z0"/>
    <w:qFormat/>
    <w:rsid w:val="009022cb"/>
    <w:rPr>
      <w:rFonts w:ascii="Times New Roman" w:hAnsi="Times New Roman" w:cs="Times New Roman"/>
    </w:rPr>
  </w:style>
  <w:style w:type="character" w:styleId="WW8Num6z0" w:customStyle="1">
    <w:name w:val="WW8Num6z0"/>
    <w:qFormat/>
    <w:rsid w:val="009022cb"/>
    <w:rPr>
      <w:rFonts w:ascii="Times New Roman" w:hAnsi="Times New Roman" w:cs="Times New Roman"/>
    </w:rPr>
  </w:style>
  <w:style w:type="character" w:styleId="WW8Num7z0" w:customStyle="1">
    <w:name w:val="WW8Num7z0"/>
    <w:qFormat/>
    <w:rsid w:val="009022cb"/>
    <w:rPr>
      <w:rFonts w:ascii="Times New Roman" w:hAnsi="Times New Roman" w:cs="Times New Roman"/>
      <w:sz w:val="24"/>
      <w:szCs w:val="24"/>
    </w:rPr>
  </w:style>
  <w:style w:type="character" w:styleId="WW8Num8z0" w:customStyle="1">
    <w:name w:val="WW8Num8z0"/>
    <w:qFormat/>
    <w:rsid w:val="009022cb"/>
    <w:rPr>
      <w:rFonts w:ascii="Times New Roman" w:hAnsi="Times New Roman" w:cs="Times New Roman"/>
      <w:iCs/>
      <w:kern w:val="2"/>
      <w:sz w:val="24"/>
      <w:szCs w:val="24"/>
    </w:rPr>
  </w:style>
  <w:style w:type="character" w:styleId="WW8Num9z0" w:customStyle="1">
    <w:name w:val="WW8Num9z0"/>
    <w:qFormat/>
    <w:rsid w:val="009022cb"/>
    <w:rPr>
      <w:rFonts w:ascii="Times New Roman" w:hAnsi="Times New Roman" w:cs="Times New Roman"/>
      <w:sz w:val="24"/>
      <w:szCs w:val="24"/>
    </w:rPr>
  </w:style>
  <w:style w:type="character" w:styleId="WW8Num10z0" w:customStyle="1">
    <w:name w:val="WW8Num10z0"/>
    <w:qFormat/>
    <w:rsid w:val="009022cb"/>
    <w:rPr>
      <w:rFonts w:ascii="Times New Roman" w:hAnsi="Times New Roman" w:cs="Times New Roman"/>
      <w:sz w:val="24"/>
      <w:szCs w:val="24"/>
    </w:rPr>
  </w:style>
  <w:style w:type="character" w:styleId="WW8Num11z0" w:customStyle="1">
    <w:name w:val="WW8Num11z0"/>
    <w:qFormat/>
    <w:rsid w:val="009022cb"/>
    <w:rPr>
      <w:rFonts w:ascii="Times New Roman" w:hAnsi="Times New Roman" w:cs="Times New Roman"/>
      <w:sz w:val="24"/>
      <w:szCs w:val="24"/>
    </w:rPr>
  </w:style>
  <w:style w:type="character" w:styleId="WW8Num12z0" w:customStyle="1">
    <w:name w:val="WW8Num12z0"/>
    <w:qFormat/>
    <w:rsid w:val="009022cb"/>
    <w:rPr>
      <w:rFonts w:cs="Times New Roman"/>
      <w:b w:val="false"/>
      <w:bCs w:val="false"/>
    </w:rPr>
  </w:style>
  <w:style w:type="character" w:styleId="WW8Num12z1" w:customStyle="1">
    <w:name w:val="WW8Num12z1"/>
    <w:qFormat/>
    <w:rsid w:val="009022cb"/>
    <w:rPr>
      <w:rFonts w:cs="Times New Roman"/>
    </w:rPr>
  </w:style>
  <w:style w:type="character" w:styleId="WW8Num13z0" w:customStyle="1">
    <w:name w:val="WW8Num13z0"/>
    <w:qFormat/>
    <w:rsid w:val="009022cb"/>
    <w:rPr>
      <w:rFonts w:ascii="Times New Roman" w:hAnsi="Times New Roman" w:cs="Times New Roman"/>
      <w:sz w:val="24"/>
      <w:szCs w:val="24"/>
    </w:rPr>
  </w:style>
  <w:style w:type="character" w:styleId="WW8Num14z0" w:customStyle="1">
    <w:name w:val="WW8Num14z0"/>
    <w:qFormat/>
    <w:rsid w:val="009022cb"/>
    <w:rPr>
      <w:rFonts w:ascii="Times New Roman" w:hAnsi="Times New Roman" w:cs="Times New Roman"/>
      <w:sz w:val="24"/>
      <w:szCs w:val="24"/>
    </w:rPr>
  </w:style>
  <w:style w:type="character" w:styleId="WW8Num15z0" w:customStyle="1">
    <w:name w:val="WW8Num15z0"/>
    <w:qFormat/>
    <w:rsid w:val="009022cb"/>
    <w:rPr>
      <w:rFonts w:ascii="Times New Roman" w:hAnsi="Times New Roman" w:cs="Times New Roman"/>
    </w:rPr>
  </w:style>
  <w:style w:type="character" w:styleId="WW8Num16z0" w:customStyle="1">
    <w:name w:val="WW8Num16z0"/>
    <w:qFormat/>
    <w:rsid w:val="009022cb"/>
    <w:rPr>
      <w:rFonts w:ascii="Times New Roman" w:hAnsi="Times New Roman" w:cs="Times New Roman"/>
      <w:sz w:val="24"/>
      <w:szCs w:val="24"/>
    </w:rPr>
  </w:style>
  <w:style w:type="character" w:styleId="WW8Num17z0" w:customStyle="1">
    <w:name w:val="WW8Num17z0"/>
    <w:qFormat/>
    <w:rsid w:val="009022cb"/>
    <w:rPr>
      <w:rFonts w:ascii="Times New Roman" w:hAnsi="Times New Roman" w:cs="Times New Roman"/>
      <w:sz w:val="24"/>
      <w:szCs w:val="24"/>
    </w:rPr>
  </w:style>
  <w:style w:type="character" w:styleId="WW8Num18z0" w:customStyle="1">
    <w:name w:val="WW8Num18z0"/>
    <w:qFormat/>
    <w:rsid w:val="009022cb"/>
    <w:rPr>
      <w:rFonts w:ascii="Times New Roman" w:hAnsi="Times New Roman" w:cs="Times New Roman"/>
      <w:sz w:val="24"/>
      <w:szCs w:val="24"/>
    </w:rPr>
  </w:style>
  <w:style w:type="character" w:styleId="WW8Num18z1" w:customStyle="1">
    <w:name w:val="WW8Num18z1"/>
    <w:qFormat/>
    <w:rsid w:val="009022cb"/>
    <w:rPr>
      <w:rFonts w:cs="Times New Roman"/>
    </w:rPr>
  </w:style>
  <w:style w:type="character" w:styleId="WW8Num18z3" w:customStyle="1">
    <w:name w:val="WW8Num18z3"/>
    <w:qFormat/>
    <w:rsid w:val="009022cb"/>
    <w:rPr>
      <w:rFonts w:cs="Times New Roman"/>
    </w:rPr>
  </w:style>
  <w:style w:type="character" w:styleId="WW8Num19z0" w:customStyle="1">
    <w:name w:val="WW8Num19z0"/>
    <w:qFormat/>
    <w:rsid w:val="009022cb"/>
    <w:rPr>
      <w:rFonts w:ascii="Times New Roman" w:hAnsi="Times New Roman" w:cs="Times New Roman"/>
      <w:sz w:val="24"/>
      <w:szCs w:val="24"/>
    </w:rPr>
  </w:style>
  <w:style w:type="character" w:styleId="WW8Num20z0" w:customStyle="1">
    <w:name w:val="WW8Num20z0"/>
    <w:qFormat/>
    <w:rsid w:val="009022cb"/>
    <w:rPr>
      <w:rFonts w:ascii="Times New Roman" w:hAnsi="Times New Roman" w:cs="Times New Roman"/>
      <w:sz w:val="24"/>
      <w:szCs w:val="24"/>
    </w:rPr>
  </w:style>
  <w:style w:type="character" w:styleId="WW8Num21z0" w:customStyle="1">
    <w:name w:val="WW8Num21z0"/>
    <w:qFormat/>
    <w:rsid w:val="009022cb"/>
    <w:rPr>
      <w:rFonts w:ascii="Times New Roman" w:hAnsi="Times New Roman" w:cs="Times New Roman"/>
      <w:sz w:val="24"/>
      <w:szCs w:val="24"/>
    </w:rPr>
  </w:style>
  <w:style w:type="character" w:styleId="WW8Num22z0" w:customStyle="1">
    <w:name w:val="WW8Num22z0"/>
    <w:qFormat/>
    <w:rsid w:val="009022cb"/>
    <w:rPr>
      <w:rFonts w:ascii="Times New Roman" w:hAnsi="Times New Roman" w:cs="Times New Roman"/>
      <w:sz w:val="24"/>
      <w:szCs w:val="24"/>
    </w:rPr>
  </w:style>
  <w:style w:type="character" w:styleId="WW8Num23z0" w:customStyle="1">
    <w:name w:val="WW8Num23z0"/>
    <w:qFormat/>
    <w:rsid w:val="009022cb"/>
    <w:rPr>
      <w:rFonts w:cs="Times New Roman"/>
      <w:b w:val="false"/>
      <w:bCs w:val="false"/>
    </w:rPr>
  </w:style>
  <w:style w:type="character" w:styleId="WW8Num23z1" w:customStyle="1">
    <w:name w:val="WW8Num23z1"/>
    <w:qFormat/>
    <w:rsid w:val="009022cb"/>
    <w:rPr>
      <w:rFonts w:cs="Times New Roman"/>
    </w:rPr>
  </w:style>
  <w:style w:type="character" w:styleId="WW8Num24z0" w:customStyle="1">
    <w:name w:val="WW8Num24z0"/>
    <w:qFormat/>
    <w:rsid w:val="009022cb"/>
    <w:rPr>
      <w:rFonts w:cs="Times New Roman"/>
      <w:b w:val="false"/>
      <w:bCs w:val="false"/>
    </w:rPr>
  </w:style>
  <w:style w:type="character" w:styleId="WW8Num24z1" w:customStyle="1">
    <w:name w:val="WW8Num24z1"/>
    <w:qFormat/>
    <w:rsid w:val="009022cb"/>
    <w:rPr>
      <w:rFonts w:cs="Times New Roman"/>
    </w:rPr>
  </w:style>
  <w:style w:type="character" w:styleId="WW8Num25z0" w:customStyle="1">
    <w:name w:val="WW8Num25z0"/>
    <w:qFormat/>
    <w:rsid w:val="009022cb"/>
    <w:rPr>
      <w:rFonts w:ascii="Times New Roman" w:hAnsi="Times New Roman" w:cs="Times New Roman"/>
    </w:rPr>
  </w:style>
  <w:style w:type="character" w:styleId="WW8Num26z0" w:customStyle="1">
    <w:name w:val="WW8Num26z0"/>
    <w:qFormat/>
    <w:rsid w:val="009022cb"/>
    <w:rPr>
      <w:rFonts w:ascii="Times New Roman" w:hAnsi="Times New Roman" w:cs="Times New Roman"/>
    </w:rPr>
  </w:style>
  <w:style w:type="character" w:styleId="WW8Num27z0" w:customStyle="1">
    <w:name w:val="WW8Num27z0"/>
    <w:qFormat/>
    <w:rsid w:val="009022cb"/>
    <w:rPr>
      <w:rFonts w:ascii="Times New Roman" w:hAnsi="Times New Roman" w:cs="Times New Roman"/>
      <w:kern w:val="2"/>
      <w:sz w:val="24"/>
      <w:szCs w:val="24"/>
    </w:rPr>
  </w:style>
  <w:style w:type="character" w:styleId="WW8Num28z0" w:customStyle="1">
    <w:name w:val="WW8Num28z0"/>
    <w:qFormat/>
    <w:rsid w:val="009022cb"/>
    <w:rPr>
      <w:rFonts w:cs="Times New Roman"/>
      <w:b w:val="false"/>
      <w:bCs w:val="false"/>
    </w:rPr>
  </w:style>
  <w:style w:type="character" w:styleId="WW8Num28z1" w:customStyle="1">
    <w:name w:val="WW8Num28z1"/>
    <w:qFormat/>
    <w:rsid w:val="009022cb"/>
    <w:rPr>
      <w:rFonts w:cs="Times New Roman"/>
    </w:rPr>
  </w:style>
  <w:style w:type="character" w:styleId="WW8Num29z0" w:customStyle="1">
    <w:name w:val="WW8Num29z0"/>
    <w:qFormat/>
    <w:rsid w:val="009022cb"/>
    <w:rPr>
      <w:rFonts w:ascii="Times New Roman" w:hAnsi="Times New Roman" w:cs="Times New Roman"/>
    </w:rPr>
  </w:style>
  <w:style w:type="character" w:styleId="WW8Num30z0" w:customStyle="1">
    <w:name w:val="WW8Num30z0"/>
    <w:qFormat/>
    <w:rsid w:val="009022cb"/>
    <w:rPr>
      <w:rFonts w:ascii="Times New Roman" w:hAnsi="Times New Roman" w:cs="Times New Roman"/>
      <w:sz w:val="24"/>
      <w:szCs w:val="24"/>
    </w:rPr>
  </w:style>
  <w:style w:type="character" w:styleId="WW8Num31z0" w:customStyle="1">
    <w:name w:val="WW8Num31z0"/>
    <w:qFormat/>
    <w:rsid w:val="009022cb"/>
    <w:rPr>
      <w:rFonts w:ascii="Times New Roman" w:hAnsi="Times New Roman" w:cs="Times New Roman"/>
      <w:sz w:val="24"/>
      <w:szCs w:val="24"/>
    </w:rPr>
  </w:style>
  <w:style w:type="character" w:styleId="WW8Num32z0" w:customStyle="1">
    <w:name w:val="WW8Num32z0"/>
    <w:qFormat/>
    <w:rsid w:val="009022cb"/>
    <w:rPr>
      <w:rFonts w:cs="Times New Roman"/>
    </w:rPr>
  </w:style>
  <w:style w:type="character" w:styleId="WW8Num32z1" w:customStyle="1">
    <w:name w:val="WW8Num32z1"/>
    <w:qFormat/>
    <w:rsid w:val="009022cb"/>
    <w:rPr>
      <w:rFonts w:cs="Times New Roman"/>
    </w:rPr>
  </w:style>
  <w:style w:type="character" w:styleId="WW8Num33z0" w:customStyle="1">
    <w:name w:val="WW8Num33z0"/>
    <w:qFormat/>
    <w:rsid w:val="009022cb"/>
    <w:rPr>
      <w:rFonts w:cs="Times New Roman"/>
      <w:b w:val="false"/>
      <w:bCs w:val="false"/>
    </w:rPr>
  </w:style>
  <w:style w:type="character" w:styleId="WW8Num33z1" w:customStyle="1">
    <w:name w:val="WW8Num33z1"/>
    <w:qFormat/>
    <w:rsid w:val="009022cb"/>
    <w:rPr>
      <w:rFonts w:cs="Times New Roman"/>
    </w:rPr>
  </w:style>
  <w:style w:type="character" w:styleId="WW8Num34z0" w:customStyle="1">
    <w:name w:val="WW8Num34z0"/>
    <w:qFormat/>
    <w:rsid w:val="009022cb"/>
    <w:rPr>
      <w:rFonts w:cs="Times New Roman"/>
      <w:b w:val="false"/>
      <w:bCs w:val="false"/>
    </w:rPr>
  </w:style>
  <w:style w:type="character" w:styleId="WW8Num34z1" w:customStyle="1">
    <w:name w:val="WW8Num34z1"/>
    <w:qFormat/>
    <w:rsid w:val="009022cb"/>
    <w:rPr>
      <w:rFonts w:cs="Times New Roman"/>
    </w:rPr>
  </w:style>
  <w:style w:type="character" w:styleId="WW8NumSt2z0" w:customStyle="1">
    <w:name w:val="WW8NumSt2z0"/>
    <w:qFormat/>
    <w:rsid w:val="009022cb"/>
    <w:rPr>
      <w:rFonts w:ascii="Times New Roman" w:hAnsi="Times New Roman" w:cs="Times New Roman"/>
    </w:rPr>
  </w:style>
  <w:style w:type="character" w:styleId="WW8NumSt4z0" w:customStyle="1">
    <w:name w:val="WW8NumSt4z0"/>
    <w:qFormat/>
    <w:rsid w:val="009022cb"/>
    <w:rPr>
      <w:rFonts w:ascii="Times New Roman" w:hAnsi="Times New Roman" w:cs="Times New Roman"/>
    </w:rPr>
  </w:style>
  <w:style w:type="character" w:styleId="WW8NumSt6z0" w:customStyle="1">
    <w:name w:val="WW8NumSt6z0"/>
    <w:qFormat/>
    <w:rsid w:val="009022cb"/>
    <w:rPr>
      <w:rFonts w:ascii="Times New Roman" w:hAnsi="Times New Roman" w:cs="Times New Roman"/>
    </w:rPr>
  </w:style>
  <w:style w:type="character" w:styleId="WW8NumSt7z0" w:customStyle="1">
    <w:name w:val="WW8NumSt7z0"/>
    <w:qFormat/>
    <w:rsid w:val="009022cb"/>
    <w:rPr>
      <w:rFonts w:ascii="Times New Roman" w:hAnsi="Times New Roman" w:cs="Times New Roman"/>
    </w:rPr>
  </w:style>
  <w:style w:type="character" w:styleId="WW8NumSt8z0" w:customStyle="1">
    <w:name w:val="WW8NumSt8z0"/>
    <w:qFormat/>
    <w:rsid w:val="009022cb"/>
    <w:rPr>
      <w:rFonts w:ascii="Times New Roman" w:hAnsi="Times New Roman" w:cs="Times New Roman"/>
    </w:rPr>
  </w:style>
  <w:style w:type="character" w:styleId="WW8NumSt10z0" w:customStyle="1">
    <w:name w:val="WW8NumSt10z0"/>
    <w:qFormat/>
    <w:rsid w:val="009022cb"/>
    <w:rPr>
      <w:rFonts w:ascii="Times New Roman" w:hAnsi="Times New Roman" w:cs="Times New Roman"/>
    </w:rPr>
  </w:style>
  <w:style w:type="character" w:styleId="WW8NumSt11z0" w:customStyle="1">
    <w:name w:val="WW8NumSt11z0"/>
    <w:qFormat/>
    <w:rsid w:val="009022cb"/>
    <w:rPr>
      <w:rFonts w:ascii="Times New Roman" w:hAnsi="Times New Roman" w:cs="Times New Roman"/>
    </w:rPr>
  </w:style>
  <w:style w:type="character" w:styleId="WW8NumSt14z0" w:customStyle="1">
    <w:name w:val="WW8NumSt14z0"/>
    <w:qFormat/>
    <w:rsid w:val="009022cb"/>
    <w:rPr>
      <w:rFonts w:ascii="Times New Roman" w:hAnsi="Times New Roman" w:cs="Times New Roman"/>
    </w:rPr>
  </w:style>
  <w:style w:type="character" w:styleId="WW8NumSt15z0" w:customStyle="1">
    <w:name w:val="WW8NumSt15z0"/>
    <w:qFormat/>
    <w:rsid w:val="009022cb"/>
    <w:rPr>
      <w:rFonts w:ascii="Times New Roman" w:hAnsi="Times New Roman" w:cs="Times New Roman"/>
    </w:rPr>
  </w:style>
  <w:style w:type="character" w:styleId="WW8NumSt16z0" w:customStyle="1">
    <w:name w:val="WW8NumSt16z0"/>
    <w:qFormat/>
    <w:rsid w:val="009022cb"/>
    <w:rPr>
      <w:rFonts w:ascii="Times New Roman" w:hAnsi="Times New Roman" w:cs="Times New Roman"/>
    </w:rPr>
  </w:style>
  <w:style w:type="character" w:styleId="WW8NumSt17z0" w:customStyle="1">
    <w:name w:val="WW8NumSt17z0"/>
    <w:qFormat/>
    <w:rsid w:val="009022cb"/>
    <w:rPr>
      <w:rFonts w:ascii="Times New Roman" w:hAnsi="Times New Roman" w:cs="Times New Roman"/>
    </w:rPr>
  </w:style>
  <w:style w:type="character" w:styleId="WW8NumSt19z0" w:customStyle="1">
    <w:name w:val="WW8NumSt19z0"/>
    <w:qFormat/>
    <w:rsid w:val="009022cb"/>
    <w:rPr>
      <w:rFonts w:ascii="Times New Roman" w:hAnsi="Times New Roman" w:cs="Times New Roman"/>
    </w:rPr>
  </w:style>
  <w:style w:type="character" w:styleId="WW8NumSt20z0" w:customStyle="1">
    <w:name w:val="WW8NumSt20z0"/>
    <w:qFormat/>
    <w:rsid w:val="009022cb"/>
    <w:rPr>
      <w:rFonts w:ascii="Times New Roman" w:hAnsi="Times New Roman" w:cs="Times New Roman"/>
    </w:rPr>
  </w:style>
  <w:style w:type="character" w:styleId="WW8NumSt21z0" w:customStyle="1">
    <w:name w:val="WW8NumSt21z0"/>
    <w:qFormat/>
    <w:rsid w:val="009022cb"/>
    <w:rPr>
      <w:rFonts w:ascii="Times New Roman" w:hAnsi="Times New Roman" w:cs="Times New Roman"/>
    </w:rPr>
  </w:style>
  <w:style w:type="character" w:styleId="WW8NumSt22z0" w:customStyle="1">
    <w:name w:val="WW8NumSt22z0"/>
    <w:qFormat/>
    <w:rsid w:val="009022cb"/>
    <w:rPr>
      <w:rFonts w:ascii="Times New Roman" w:hAnsi="Times New Roman" w:cs="Times New Roman"/>
    </w:rPr>
  </w:style>
  <w:style w:type="character" w:styleId="WW8NumSt23z0" w:customStyle="1">
    <w:name w:val="WW8NumSt23z0"/>
    <w:qFormat/>
    <w:rsid w:val="009022cb"/>
    <w:rPr>
      <w:rFonts w:ascii="Times New Roman" w:hAnsi="Times New Roman" w:cs="Times New Roman"/>
    </w:rPr>
  </w:style>
  <w:style w:type="character" w:styleId="WW8NumSt25z0" w:customStyle="1">
    <w:name w:val="WW8NumSt25z0"/>
    <w:qFormat/>
    <w:rsid w:val="009022cb"/>
    <w:rPr>
      <w:rFonts w:ascii="Times New Roman" w:hAnsi="Times New Roman" w:cs="Times New Roman"/>
    </w:rPr>
  </w:style>
  <w:style w:type="character" w:styleId="WW8NumSt26z0" w:customStyle="1">
    <w:name w:val="WW8NumSt26z0"/>
    <w:qFormat/>
    <w:rsid w:val="009022cb"/>
    <w:rPr>
      <w:rFonts w:ascii="Times New Roman" w:hAnsi="Times New Roman" w:cs="Times New Roman"/>
    </w:rPr>
  </w:style>
  <w:style w:type="character" w:styleId="WW8NumSt27z0" w:customStyle="1">
    <w:name w:val="WW8NumSt27z0"/>
    <w:qFormat/>
    <w:rsid w:val="009022cb"/>
    <w:rPr>
      <w:rFonts w:ascii="Times New Roman" w:hAnsi="Times New Roman" w:cs="Times New Roman"/>
    </w:rPr>
  </w:style>
  <w:style w:type="character" w:styleId="WW8NumSt30z0" w:customStyle="1">
    <w:name w:val="WW8NumSt30z0"/>
    <w:qFormat/>
    <w:rsid w:val="009022cb"/>
    <w:rPr>
      <w:rFonts w:ascii="Times New Roman" w:hAnsi="Times New Roman" w:cs="Times New Roman"/>
    </w:rPr>
  </w:style>
  <w:style w:type="character" w:styleId="WW8NumSt33z0" w:customStyle="1">
    <w:name w:val="WW8NumSt33z0"/>
    <w:qFormat/>
    <w:rsid w:val="009022cb"/>
    <w:rPr>
      <w:rFonts w:ascii="Times New Roman" w:hAnsi="Times New Roman" w:cs="Times New Roman"/>
    </w:rPr>
  </w:style>
  <w:style w:type="character" w:styleId="WW8NumSt34z0" w:customStyle="1">
    <w:name w:val="WW8NumSt34z0"/>
    <w:qFormat/>
    <w:rsid w:val="009022cb"/>
    <w:rPr>
      <w:rFonts w:ascii="Times New Roman" w:hAnsi="Times New Roman" w:cs="Times New Roman"/>
    </w:rPr>
  </w:style>
  <w:style w:type="character" w:styleId="WW8NumSt36z0" w:customStyle="1">
    <w:name w:val="WW8NumSt36z0"/>
    <w:qFormat/>
    <w:rsid w:val="009022cb"/>
    <w:rPr>
      <w:rFonts w:ascii="Times New Roman" w:hAnsi="Times New Roman" w:cs="Times New Roman"/>
    </w:rPr>
  </w:style>
  <w:style w:type="character" w:styleId="WW8NumSt38z0" w:customStyle="1">
    <w:name w:val="WW8NumSt38z0"/>
    <w:qFormat/>
    <w:rsid w:val="009022cb"/>
    <w:rPr>
      <w:rFonts w:ascii="Times New Roman" w:hAnsi="Times New Roman" w:cs="Times New Roman"/>
    </w:rPr>
  </w:style>
  <w:style w:type="character" w:styleId="WW8NumSt39z0" w:customStyle="1">
    <w:name w:val="WW8NumSt39z0"/>
    <w:qFormat/>
    <w:rsid w:val="009022cb"/>
    <w:rPr>
      <w:rFonts w:ascii="Times New Roman" w:hAnsi="Times New Roman" w:cs="Times New Roman"/>
    </w:rPr>
  </w:style>
  <w:style w:type="character" w:styleId="WW8NumSt40z0" w:customStyle="1">
    <w:name w:val="WW8NumSt40z0"/>
    <w:qFormat/>
    <w:rsid w:val="009022cb"/>
    <w:rPr>
      <w:rFonts w:ascii="Times New Roman" w:hAnsi="Times New Roman" w:cs="Times New Roman"/>
    </w:rPr>
  </w:style>
  <w:style w:type="character" w:styleId="WW8NumSt41z0" w:customStyle="1">
    <w:name w:val="WW8NumSt41z0"/>
    <w:qFormat/>
    <w:rsid w:val="009022cb"/>
    <w:rPr>
      <w:rFonts w:ascii="Times New Roman" w:hAnsi="Times New Roman" w:cs="Times New Roman"/>
    </w:rPr>
  </w:style>
  <w:style w:type="character" w:styleId="WW8NumSt42z0" w:customStyle="1">
    <w:name w:val="WW8NumSt42z0"/>
    <w:qFormat/>
    <w:rsid w:val="009022cb"/>
    <w:rPr>
      <w:rFonts w:ascii="Times New Roman" w:hAnsi="Times New Roman" w:cs="Times New Roman"/>
    </w:rPr>
  </w:style>
  <w:style w:type="character" w:styleId="WW8NumSt43z0" w:customStyle="1">
    <w:name w:val="WW8NumSt43z0"/>
    <w:qFormat/>
    <w:rsid w:val="009022cb"/>
    <w:rPr>
      <w:rFonts w:ascii="Times New Roman" w:hAnsi="Times New Roman" w:cs="Times New Roman"/>
    </w:rPr>
  </w:style>
  <w:style w:type="character" w:styleId="WW8NumSt46z0" w:customStyle="1">
    <w:name w:val="WW8NumSt46z0"/>
    <w:qFormat/>
    <w:rsid w:val="009022cb"/>
    <w:rPr>
      <w:rFonts w:ascii="Times New Roman" w:hAnsi="Times New Roman" w:cs="Times New Roman"/>
    </w:rPr>
  </w:style>
  <w:style w:type="character" w:styleId="WW8NumSt48z0" w:customStyle="1">
    <w:name w:val="WW8NumSt48z0"/>
    <w:qFormat/>
    <w:rsid w:val="009022cb"/>
    <w:rPr>
      <w:rFonts w:ascii="Times New Roman" w:hAnsi="Times New Roman" w:cs="Times New Roman"/>
    </w:rPr>
  </w:style>
  <w:style w:type="character" w:styleId="WW8NumSt49z0" w:customStyle="1">
    <w:name w:val="WW8NumSt49z0"/>
    <w:qFormat/>
    <w:rsid w:val="009022cb"/>
    <w:rPr>
      <w:rFonts w:ascii="Times New Roman" w:hAnsi="Times New Roman" w:cs="Times New Roman"/>
    </w:rPr>
  </w:style>
  <w:style w:type="character" w:styleId="WW8NumSt51z0" w:customStyle="1">
    <w:name w:val="WW8NumSt51z0"/>
    <w:qFormat/>
    <w:rsid w:val="009022cb"/>
    <w:rPr>
      <w:rFonts w:ascii="Times New Roman" w:hAnsi="Times New Roman" w:cs="Times New Roman"/>
    </w:rPr>
  </w:style>
  <w:style w:type="character" w:styleId="WW8NumSt52z0" w:customStyle="1">
    <w:name w:val="WW8NumSt52z0"/>
    <w:qFormat/>
    <w:rsid w:val="009022cb"/>
    <w:rPr>
      <w:rFonts w:ascii="Times New Roman" w:hAnsi="Times New Roman" w:cs="Times New Roman"/>
    </w:rPr>
  </w:style>
  <w:style w:type="character" w:styleId="WW8NumSt53z0" w:customStyle="1">
    <w:name w:val="WW8NumSt53z0"/>
    <w:qFormat/>
    <w:rsid w:val="009022cb"/>
    <w:rPr>
      <w:rFonts w:ascii="Times New Roman" w:hAnsi="Times New Roman" w:cs="Times New Roman"/>
    </w:rPr>
  </w:style>
  <w:style w:type="character" w:styleId="WW8NumSt54z0" w:customStyle="1">
    <w:name w:val="WW8NumSt54z0"/>
    <w:qFormat/>
    <w:rsid w:val="009022cb"/>
    <w:rPr>
      <w:rFonts w:ascii="Times New Roman" w:hAnsi="Times New Roman" w:cs="Times New Roman"/>
    </w:rPr>
  </w:style>
  <w:style w:type="character" w:styleId="WW8NumSt56z0" w:customStyle="1">
    <w:name w:val="WW8NumSt56z0"/>
    <w:qFormat/>
    <w:rsid w:val="009022cb"/>
    <w:rPr>
      <w:rFonts w:ascii="Times New Roman" w:hAnsi="Times New Roman" w:cs="Times New Roman"/>
    </w:rPr>
  </w:style>
  <w:style w:type="character" w:styleId="WW8NumSt57z0" w:customStyle="1">
    <w:name w:val="WW8NumSt57z0"/>
    <w:qFormat/>
    <w:rsid w:val="009022cb"/>
    <w:rPr>
      <w:rFonts w:ascii="Times New Roman" w:hAnsi="Times New Roman" w:cs="Times New Roman"/>
    </w:rPr>
  </w:style>
  <w:style w:type="character" w:styleId="WW8NumSt58z0" w:customStyle="1">
    <w:name w:val="WW8NumSt58z0"/>
    <w:qFormat/>
    <w:rsid w:val="009022cb"/>
    <w:rPr>
      <w:rFonts w:ascii="Times New Roman" w:hAnsi="Times New Roman" w:cs="Times New Roman"/>
    </w:rPr>
  </w:style>
  <w:style w:type="character" w:styleId="Domylnaczcionkaakapitu1" w:customStyle="1">
    <w:name w:val="Domyślna czcionka akapitu1"/>
    <w:qFormat/>
    <w:rsid w:val="009022cb"/>
    <w:rPr/>
  </w:style>
  <w:style w:type="character" w:styleId="Odwoaniedokomentarza1" w:customStyle="1">
    <w:name w:val="Odwołanie do komentarza1"/>
    <w:qFormat/>
    <w:rsid w:val="009022cb"/>
    <w:rPr>
      <w:rFonts w:cs="Times New Roman"/>
      <w:sz w:val="16"/>
      <w:szCs w:val="16"/>
    </w:rPr>
  </w:style>
  <w:style w:type="character" w:styleId="TekstkomentarzaZnak" w:customStyle="1">
    <w:name w:val="Tekst komentarza Znak"/>
    <w:qFormat/>
    <w:rsid w:val="009022cb"/>
    <w:rPr>
      <w:rFonts w:cs="Times New Roman"/>
      <w:sz w:val="20"/>
      <w:szCs w:val="20"/>
    </w:rPr>
  </w:style>
  <w:style w:type="character" w:styleId="TematkomentarzaZnak" w:customStyle="1">
    <w:name w:val="Temat komentarza Znak"/>
    <w:qFormat/>
    <w:rsid w:val="009022cb"/>
    <w:rPr>
      <w:rFonts w:cs="Times New Roman"/>
      <w:b/>
      <w:bCs/>
      <w:sz w:val="20"/>
      <w:szCs w:val="20"/>
    </w:rPr>
  </w:style>
  <w:style w:type="character" w:styleId="TekstdymkaZnak" w:customStyle="1">
    <w:name w:val="Tekst dymka Znak"/>
    <w:qFormat/>
    <w:rsid w:val="009022cb"/>
    <w:rPr>
      <w:rFonts w:ascii="Tahoma" w:hAnsi="Tahoma" w:cs="Tahoma"/>
      <w:sz w:val="16"/>
      <w:szCs w:val="16"/>
    </w:rPr>
  </w:style>
  <w:style w:type="character" w:styleId="SubtleEmphasis">
    <w:name w:val="Subtle Emphasis"/>
    <w:qFormat/>
    <w:rsid w:val="009022cb"/>
    <w:rPr>
      <w:rFonts w:cs="Times New Roman"/>
      <w:i/>
      <w:iCs/>
      <w:color w:val="404040"/>
    </w:rPr>
  </w:style>
  <w:style w:type="character" w:styleId="TekstpodstawowyZnak" w:customStyle="1">
    <w:name w:val="Tekst podstawowy Znak"/>
    <w:qFormat/>
    <w:rsid w:val="009022cb"/>
    <w:rPr>
      <w:rFonts w:ascii="Times New Roman" w:hAnsi="Times New Roman" w:cs="Times New Roman"/>
      <w:sz w:val="24"/>
      <w:szCs w:val="24"/>
    </w:rPr>
  </w:style>
  <w:style w:type="character" w:styleId="TekstprzypisukocowegoZnak" w:customStyle="1">
    <w:name w:val="Tekst przypisu końcowego Znak"/>
    <w:qFormat/>
    <w:rsid w:val="009022cb"/>
    <w:rPr>
      <w:rFonts w:cs="Times New Roman"/>
      <w:sz w:val="20"/>
      <w:szCs w:val="20"/>
    </w:rPr>
  </w:style>
  <w:style w:type="character" w:styleId="Znakiprzypiswkocowych" w:customStyle="1">
    <w:name w:val="Znaki przypisów końcowych"/>
    <w:qFormat/>
    <w:rsid w:val="009022cb"/>
    <w:rPr>
      <w:rFonts w:cs="Times New Roman"/>
      <w:vertAlign w:val="superscript"/>
    </w:rPr>
  </w:style>
  <w:style w:type="character" w:styleId="Czeinternetowe">
    <w:name w:val="Łącze internetowe"/>
    <w:rsid w:val="009022cb"/>
    <w:rPr>
      <w:rFonts w:cs="Times New Roman"/>
      <w:color w:val="0000FF"/>
      <w:u w:val="single"/>
    </w:rPr>
  </w:style>
  <w:style w:type="character" w:styleId="TekstpodstawowyZnak1" w:customStyle="1">
    <w:name w:val="Tekst podstawowy Znak1"/>
    <w:basedOn w:val="DefaultParagraphFont"/>
    <w:link w:val="Tekstpodstawowy"/>
    <w:qFormat/>
    <w:rsid w:val="009022cb"/>
    <w:rPr>
      <w:rFonts w:ascii="Times New Roman" w:hAnsi="Times New Roman" w:eastAsia="Times New Roman" w:cs="Times New Roman"/>
      <w:sz w:val="24"/>
      <w:szCs w:val="24"/>
      <w:lang w:eastAsia="zh-CN"/>
    </w:rPr>
  </w:style>
  <w:style w:type="character" w:styleId="TekstkomentarzaZnak1" w:customStyle="1">
    <w:name w:val="Tekst komentarza Znak1"/>
    <w:basedOn w:val="DefaultParagraphFont"/>
    <w:link w:val="Tekstkomentarza"/>
    <w:uiPriority w:val="99"/>
    <w:semiHidden/>
    <w:qFormat/>
    <w:rsid w:val="009022cb"/>
    <w:rPr>
      <w:sz w:val="20"/>
      <w:szCs w:val="20"/>
    </w:rPr>
  </w:style>
  <w:style w:type="character" w:styleId="TematkomentarzaZnak1" w:customStyle="1">
    <w:name w:val="Temat komentarza Znak1"/>
    <w:basedOn w:val="TekstkomentarzaZnak1"/>
    <w:link w:val="Tematkomentarza"/>
    <w:qFormat/>
    <w:rsid w:val="009022cb"/>
    <w:rPr>
      <w:rFonts w:ascii="Calibri" w:hAnsi="Calibri" w:eastAsia="Times New Roman" w:cs="Times New Roman"/>
      <w:b/>
      <w:bCs/>
      <w:sz w:val="20"/>
      <w:szCs w:val="20"/>
      <w:lang w:eastAsia="zh-CN"/>
    </w:rPr>
  </w:style>
  <w:style w:type="character" w:styleId="TekstdymkaZnak1" w:customStyle="1">
    <w:name w:val="Tekst dymka Znak1"/>
    <w:basedOn w:val="DefaultParagraphFont"/>
    <w:link w:val="Tekstdymka"/>
    <w:qFormat/>
    <w:rsid w:val="009022cb"/>
    <w:rPr>
      <w:rFonts w:ascii="Tahoma" w:hAnsi="Tahoma" w:eastAsia="Times New Roman" w:cs="Tahoma"/>
      <w:sz w:val="16"/>
      <w:szCs w:val="16"/>
      <w:lang w:eastAsia="zh-CN"/>
    </w:rPr>
  </w:style>
  <w:style w:type="character" w:styleId="TekstprzypisukocowegoZnak1" w:customStyle="1">
    <w:name w:val="Tekst przypisu końcowego Znak1"/>
    <w:basedOn w:val="DefaultParagraphFont"/>
    <w:link w:val="Tekstprzypisukocowego"/>
    <w:qFormat/>
    <w:rsid w:val="009022cb"/>
    <w:rPr>
      <w:rFonts w:ascii="Calibri" w:hAnsi="Calibri" w:eastAsia="Times New Roman" w:cs="Times New Roman"/>
      <w:sz w:val="20"/>
      <w:szCs w:val="20"/>
      <w:lang w:eastAsia="zh-CN"/>
    </w:rPr>
  </w:style>
  <w:style w:type="character" w:styleId="Changedparagraph" w:customStyle="1">
    <w:name w:val="changed-paragraph"/>
    <w:qFormat/>
    <w:rsid w:val="009022cb"/>
    <w:rPr/>
  </w:style>
  <w:style w:type="character" w:styleId="ListLabel1">
    <w:name w:val="ListLabel 1"/>
    <w:qFormat/>
    <w:rPr>
      <w:rFonts w:ascii="Calibri" w:hAnsi="Calibri" w:cs="Times New Roman"/>
      <w:sz w:val="24"/>
      <w:szCs w:val="24"/>
    </w:rPr>
  </w:style>
  <w:style w:type="character" w:styleId="ListLabel2">
    <w:name w:val="ListLabel 2"/>
    <w:qFormat/>
    <w:rPr>
      <w:rFonts w:ascii="Calibri" w:hAnsi="Calibri" w:cs="Times New Roman"/>
      <w:sz w:val="24"/>
      <w:szCs w:val="24"/>
    </w:rPr>
  </w:style>
  <w:style w:type="character" w:styleId="ListLabel3">
    <w:name w:val="ListLabel 3"/>
    <w:qFormat/>
    <w:rPr>
      <w:rFonts w:ascii="Times New Roman" w:hAnsi="Times New Roman" w:cs="Times New Roman"/>
      <w:sz w:val="24"/>
    </w:rPr>
  </w:style>
  <w:style w:type="character" w:styleId="ListLabel4">
    <w:name w:val="ListLabel 4"/>
    <w:qFormat/>
    <w:rPr>
      <w:rFonts w:ascii="Calibri" w:hAnsi="Calibri" w:cs="Times New Roman"/>
    </w:rPr>
  </w:style>
  <w:style w:type="character" w:styleId="ListLabel5">
    <w:name w:val="ListLabel 5"/>
    <w:qFormat/>
    <w:rPr>
      <w:rFonts w:ascii="Calibri" w:hAnsi="Calibri" w:cs="Times New Roman"/>
      <w:sz w:val="24"/>
      <w:szCs w:val="24"/>
    </w:rPr>
  </w:style>
  <w:style w:type="character" w:styleId="ListLabel6">
    <w:name w:val="ListLabel 6"/>
    <w:qFormat/>
    <w:rPr>
      <w:rFonts w:ascii="Calibri" w:hAnsi="Calibri" w:cs="Times New Roman"/>
      <w:iCs/>
      <w:kern w:val="2"/>
      <w:sz w:val="24"/>
      <w:szCs w:val="24"/>
    </w:rPr>
  </w:style>
  <w:style w:type="character" w:styleId="ListLabel7">
    <w:name w:val="ListLabel 7"/>
    <w:qFormat/>
    <w:rPr>
      <w:rFonts w:ascii="Calibri" w:hAnsi="Calibri" w:cs="Times New Roman"/>
      <w:sz w:val="24"/>
      <w:szCs w:val="24"/>
    </w:rPr>
  </w:style>
  <w:style w:type="character" w:styleId="ListLabel8">
    <w:name w:val="ListLabel 8"/>
    <w:qFormat/>
    <w:rPr>
      <w:rFonts w:ascii="Calibri" w:hAnsi="Calibri" w:cs="Times New Roman"/>
      <w:sz w:val="24"/>
      <w:szCs w:val="24"/>
    </w:rPr>
  </w:style>
  <w:style w:type="character" w:styleId="ListLabel9">
    <w:name w:val="ListLabel 9"/>
    <w:qFormat/>
    <w:rPr>
      <w:rFonts w:ascii="Calibri" w:hAnsi="Calibri" w:cs="Times New Roman"/>
      <w:sz w:val="24"/>
      <w:szCs w:val="24"/>
    </w:rPr>
  </w:style>
  <w:style w:type="character" w:styleId="ListLabel10">
    <w:name w:val="ListLabel 10"/>
    <w:qFormat/>
    <w:rPr>
      <w:rFonts w:ascii="Calibri" w:hAnsi="Calibri" w:cs="Times New Roman"/>
      <w:b w:val="false"/>
      <w:bCs w:val="false"/>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Calibri" w:hAnsi="Calibri" w:cs="Times New Roman"/>
      <w:sz w:val="24"/>
      <w:szCs w:val="24"/>
    </w:rPr>
  </w:style>
  <w:style w:type="character" w:styleId="ListLabel20">
    <w:name w:val="ListLabel 20"/>
    <w:qFormat/>
    <w:rPr>
      <w:rFonts w:ascii="Calibri" w:hAnsi="Calibri" w:cs="Times New Roman"/>
      <w:sz w:val="24"/>
      <w:szCs w:val="24"/>
    </w:rPr>
  </w:style>
  <w:style w:type="character" w:styleId="ListLabel21">
    <w:name w:val="ListLabel 21"/>
    <w:qFormat/>
    <w:rPr>
      <w:rFonts w:ascii="Times New Roman" w:hAnsi="Times New Roman" w:cs="Times New Roman"/>
      <w:color w:val="00000A"/>
      <w:sz w:val="24"/>
    </w:rPr>
  </w:style>
  <w:style w:type="character" w:styleId="ListLabel22">
    <w:name w:val="ListLabel 22"/>
    <w:qFormat/>
    <w:rPr>
      <w:rFonts w:ascii="Calibri" w:hAnsi="Calibri" w:cs="Times New Roman"/>
      <w:sz w:val="24"/>
      <w:szCs w:val="24"/>
    </w:rPr>
  </w:style>
  <w:style w:type="character" w:styleId="ListLabel23">
    <w:name w:val="ListLabel 23"/>
    <w:qFormat/>
    <w:rPr>
      <w:rFonts w:ascii="Calibri" w:hAnsi="Calibri" w:cs="Times New Roman"/>
      <w:sz w:val="24"/>
      <w:szCs w:val="24"/>
    </w:rPr>
  </w:style>
  <w:style w:type="character" w:styleId="ListLabel24">
    <w:name w:val="ListLabel 24"/>
    <w:qFormat/>
    <w:rPr>
      <w:rFonts w:ascii="Calibri" w:hAnsi="Calibri" w:cs="Times New Roman"/>
      <w:sz w:val="24"/>
      <w:szCs w:val="24"/>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ascii="Calibri" w:hAnsi="Calibri" w:cs="Times New Roman"/>
      <w:sz w:val="24"/>
      <w:szCs w:val="24"/>
    </w:rPr>
  </w:style>
  <w:style w:type="character" w:styleId="ListLabel34">
    <w:name w:val="ListLabel 34"/>
    <w:qFormat/>
    <w:rPr>
      <w:rFonts w:ascii="Calibri" w:hAnsi="Calibri" w:cs="Times New Roman"/>
      <w:sz w:val="24"/>
      <w:szCs w:val="24"/>
    </w:rPr>
  </w:style>
  <w:style w:type="character" w:styleId="ListLabel35">
    <w:name w:val="ListLabel 35"/>
    <w:qFormat/>
    <w:rPr>
      <w:rFonts w:ascii="Times New Roman" w:hAnsi="Times New Roman" w:cs="Times New Roman"/>
      <w:sz w:val="24"/>
      <w:szCs w:val="24"/>
    </w:rPr>
  </w:style>
  <w:style w:type="character" w:styleId="ListLabel36">
    <w:name w:val="ListLabel 36"/>
    <w:qFormat/>
    <w:rPr>
      <w:rFonts w:ascii="Calibri" w:hAnsi="Calibri" w:cs="Times New Roman"/>
      <w:sz w:val="24"/>
      <w:szCs w:val="24"/>
    </w:rPr>
  </w:style>
  <w:style w:type="character" w:styleId="ListLabel37">
    <w:name w:val="ListLabel 37"/>
    <w:qFormat/>
    <w:rPr>
      <w:rFonts w:ascii="Calibri" w:hAnsi="Calibri" w:cs="Times New Roman"/>
      <w:b w:val="false"/>
      <w:bCs w:val="false"/>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val="false"/>
      <w:bCs w:val="false"/>
    </w:rPr>
  </w:style>
  <w:style w:type="character" w:styleId="ListLabel47">
    <w:name w:val="ListLabel 47"/>
    <w:qFormat/>
    <w:rPr>
      <w:rFonts w:ascii="Calibri" w:hAnsi="Calibri"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Calibri" w:hAnsi="Calibri" w:cs="Times New Roman"/>
    </w:rPr>
  </w:style>
  <w:style w:type="character" w:styleId="ListLabel56">
    <w:name w:val="ListLabel 56"/>
    <w:qFormat/>
    <w:rPr>
      <w:rFonts w:ascii="Calibri" w:hAnsi="Calibri" w:cs="Times New Roman"/>
    </w:rPr>
  </w:style>
  <w:style w:type="character" w:styleId="ListLabel57">
    <w:name w:val="ListLabel 57"/>
    <w:qFormat/>
    <w:rPr>
      <w:rFonts w:ascii="Calibri" w:hAnsi="Calibri" w:cs="Times New Roman"/>
      <w:kern w:val="2"/>
      <w:sz w:val="24"/>
      <w:szCs w:val="24"/>
    </w:rPr>
  </w:style>
  <w:style w:type="character" w:styleId="ListLabel58">
    <w:name w:val="ListLabel 58"/>
    <w:qFormat/>
    <w:rPr>
      <w:rFonts w:ascii="Calibri" w:hAnsi="Calibri" w:cs="Times New Roman"/>
      <w:b w:val="false"/>
      <w:bCs w:val="false"/>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Calibri" w:hAnsi="Calibri" w:cs="Times New Roman"/>
    </w:rPr>
  </w:style>
  <w:style w:type="character" w:styleId="ListLabel68">
    <w:name w:val="ListLabel 68"/>
    <w:qFormat/>
    <w:rPr>
      <w:rFonts w:ascii="Calibri" w:hAnsi="Calibri"/>
      <w:sz w:val="24"/>
      <w:szCs w:val="24"/>
    </w:rPr>
  </w:style>
  <w:style w:type="character" w:styleId="ListLabel69">
    <w:name w:val="ListLabel 69"/>
    <w:qFormat/>
    <w:rPr>
      <w:rFonts w:ascii="Calibri" w:hAnsi="Calibri" w:cs="Times New Roman"/>
      <w:sz w:val="24"/>
      <w:szCs w:val="24"/>
    </w:rPr>
  </w:style>
  <w:style w:type="character" w:styleId="ListLabel70">
    <w:name w:val="ListLabel 70"/>
    <w:qFormat/>
    <w:rPr>
      <w:rFonts w:ascii="Calibri" w:hAnsi="Calibri" w:cs="Times New Roman"/>
    </w:rPr>
  </w:style>
  <w:style w:type="character" w:styleId="ListLabel71">
    <w:name w:val="ListLabel 71"/>
    <w:qFormat/>
    <w:rPr>
      <w:rFonts w:ascii="Calibri" w:hAnsi="Calibri" w:cs="Times New Roman"/>
      <w:b w:val="false"/>
      <w:bCs w:val="false"/>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ascii="Calibri" w:hAnsi="Calibri" w:cs="Times New Roman"/>
      <w:b w:val="false"/>
      <w:bCs w:val="false"/>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1"/>
    <w:rsid w:val="009022cb"/>
    <w:pPr>
      <w:suppressAutoHyphens w:val="true"/>
      <w:spacing w:lineRule="auto" w:line="240" w:before="0" w:after="0"/>
      <w:jc w:val="both"/>
    </w:pPr>
    <w:rPr>
      <w:rFonts w:ascii="Times New Roman" w:hAnsi="Times New Roman" w:eastAsia="Times New Roman" w:cs="Times New Roman"/>
      <w:sz w:val="24"/>
      <w:szCs w:val="24"/>
      <w:lang w:eastAsia="zh-CN"/>
    </w:rPr>
  </w:style>
  <w:style w:type="paragraph" w:styleId="Lista">
    <w:name w:val="List"/>
    <w:basedOn w:val="Tretekstu"/>
    <w:rsid w:val="009022cb"/>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9022cb"/>
    <w:pPr>
      <w:suppressLineNumbers/>
      <w:suppressAutoHyphens w:val="true"/>
      <w:spacing w:lineRule="auto" w:line="276" w:before="0" w:after="200"/>
    </w:pPr>
    <w:rPr>
      <w:rFonts w:ascii="Calibri" w:hAnsi="Calibri" w:eastAsia="Times New Roman" w:cs="Lucida Sans"/>
      <w:lang w:eastAsia="zh-CN"/>
    </w:rPr>
  </w:style>
  <w:style w:type="paragraph" w:styleId="Nagwek1" w:customStyle="1">
    <w:name w:val="Nagłówek1"/>
    <w:basedOn w:val="Normal"/>
    <w:qFormat/>
    <w:rsid w:val="009022cb"/>
    <w:pPr>
      <w:keepNext w:val="true"/>
      <w:suppressAutoHyphens w:val="true"/>
      <w:spacing w:lineRule="auto" w:line="276" w:before="240" w:after="120"/>
    </w:pPr>
    <w:rPr>
      <w:rFonts w:ascii="Liberation Sans" w:hAnsi="Liberation Sans" w:eastAsia="Microsoft YaHei" w:cs="Lucida Sans"/>
      <w:sz w:val="28"/>
      <w:szCs w:val="28"/>
      <w:lang w:eastAsia="zh-CN"/>
    </w:rPr>
  </w:style>
  <w:style w:type="paragraph" w:styleId="Caption">
    <w:name w:val="caption"/>
    <w:basedOn w:val="Normal"/>
    <w:qFormat/>
    <w:rsid w:val="009022cb"/>
    <w:pPr>
      <w:suppressLineNumbers/>
      <w:suppressAutoHyphens w:val="true"/>
      <w:spacing w:lineRule="auto" w:line="276" w:before="120" w:after="120"/>
    </w:pPr>
    <w:rPr>
      <w:rFonts w:ascii="Calibri" w:hAnsi="Calibri" w:eastAsia="Times New Roman" w:cs="Lucida Sans"/>
      <w:i/>
      <w:iCs/>
      <w:sz w:val="24"/>
      <w:szCs w:val="24"/>
      <w:lang w:eastAsia="zh-CN"/>
    </w:rPr>
  </w:style>
  <w:style w:type="paragraph" w:styleId="Tekstkomentarza1" w:customStyle="1">
    <w:name w:val="Tekst komentarza1"/>
    <w:basedOn w:val="Normal"/>
    <w:qFormat/>
    <w:rsid w:val="009022cb"/>
    <w:pPr>
      <w:suppressAutoHyphens w:val="true"/>
      <w:spacing w:lineRule="auto" w:line="276" w:before="0" w:after="200"/>
    </w:pPr>
    <w:rPr>
      <w:rFonts w:ascii="Calibri" w:hAnsi="Calibri" w:eastAsia="Times New Roman" w:cs="Times New Roman"/>
      <w:sz w:val="20"/>
      <w:szCs w:val="20"/>
      <w:lang w:eastAsia="zh-CN"/>
    </w:rPr>
  </w:style>
  <w:style w:type="paragraph" w:styleId="Annotationtext">
    <w:name w:val="annotation text"/>
    <w:basedOn w:val="Normal"/>
    <w:link w:val="TekstkomentarzaZnak1"/>
    <w:uiPriority w:val="99"/>
    <w:semiHidden/>
    <w:unhideWhenUsed/>
    <w:qFormat/>
    <w:rsid w:val="009022cb"/>
    <w:pPr>
      <w:spacing w:lineRule="auto" w:line="240"/>
    </w:pPr>
    <w:rPr>
      <w:sz w:val="20"/>
      <w:szCs w:val="20"/>
    </w:rPr>
  </w:style>
  <w:style w:type="paragraph" w:styleId="Annotationsubject">
    <w:name w:val="annotation subject"/>
    <w:basedOn w:val="Tekstkomentarza1"/>
    <w:link w:val="TematkomentarzaZnak1"/>
    <w:qFormat/>
    <w:rsid w:val="009022cb"/>
    <w:pPr/>
    <w:rPr>
      <w:b/>
      <w:bCs/>
    </w:rPr>
  </w:style>
  <w:style w:type="paragraph" w:styleId="BalloonText">
    <w:name w:val="Balloon Text"/>
    <w:basedOn w:val="Normal"/>
    <w:link w:val="TekstdymkaZnak1"/>
    <w:qFormat/>
    <w:rsid w:val="009022cb"/>
    <w:pPr>
      <w:suppressAutoHyphens w:val="true"/>
      <w:spacing w:lineRule="auto" w:line="240" w:before="0" w:after="0"/>
    </w:pPr>
    <w:rPr>
      <w:rFonts w:ascii="Tahoma" w:hAnsi="Tahoma" w:eastAsia="Times New Roman" w:cs="Tahoma"/>
      <w:sz w:val="16"/>
      <w:szCs w:val="16"/>
      <w:lang w:eastAsia="zh-CN"/>
    </w:rPr>
  </w:style>
  <w:style w:type="paragraph" w:styleId="Przypiskocowy">
    <w:name w:val="Endnote Text"/>
    <w:basedOn w:val="Normal"/>
    <w:link w:val="TekstprzypisukocowegoZnak1"/>
    <w:rsid w:val="009022cb"/>
    <w:pPr>
      <w:suppressAutoHyphens w:val="true"/>
      <w:spacing w:lineRule="auto" w:line="276" w:before="0" w:after="200"/>
    </w:pPr>
    <w:rPr>
      <w:rFonts w:ascii="Calibri" w:hAnsi="Calibri" w:eastAsia="Times New Roman" w:cs="Times New Roman"/>
      <w:sz w:val="20"/>
      <w:szCs w:val="20"/>
      <w:lang w:eastAsia="zh-CN"/>
    </w:rPr>
  </w:style>
  <w:style w:type="paragraph" w:styleId="ListParagraph">
    <w:name w:val="List Paragraph"/>
    <w:basedOn w:val="Normal"/>
    <w:qFormat/>
    <w:rsid w:val="009022cb"/>
    <w:pPr>
      <w:suppressAutoHyphens w:val="true"/>
      <w:spacing w:lineRule="auto" w:line="254" w:before="0" w:after="160"/>
      <w:ind w:left="720" w:hanging="0"/>
      <w:contextualSpacing/>
    </w:pPr>
    <w:rPr>
      <w:rFonts w:ascii="Calibri" w:hAnsi="Calibri" w:eastAsia="Times New Roman" w:cs="Times New Roman"/>
      <w:lang w:eastAsia="zh-CN"/>
    </w:rPr>
  </w:style>
  <w:style w:type="paragraph" w:styleId="Zawartotabeli" w:customStyle="1">
    <w:name w:val="Zawartość tabeli"/>
    <w:basedOn w:val="Normal"/>
    <w:qFormat/>
    <w:rsid w:val="009022cb"/>
    <w:pPr>
      <w:suppressLineNumbers/>
      <w:suppressAutoHyphens w:val="true"/>
      <w:spacing w:lineRule="auto" w:line="276" w:before="0" w:after="200"/>
    </w:pPr>
    <w:rPr>
      <w:rFonts w:ascii="Calibri" w:hAnsi="Calibri" w:eastAsia="Times New Roman" w:cs="Times New Roman"/>
      <w:lang w:eastAsia="zh-CN"/>
    </w:rPr>
  </w:style>
  <w:style w:type="paragraph" w:styleId="Nagwektabeli" w:customStyle="1">
    <w:name w:val="Nagłówek tabeli"/>
    <w:basedOn w:val="Zawartotabeli"/>
    <w:qFormat/>
    <w:rsid w:val="009022cb"/>
    <w:pPr>
      <w:jc w:val="center"/>
    </w:pPr>
    <w:rPr>
      <w:b/>
      <w:bCs/>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022cb"/>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LibreOffice/6.0.3.2$Windows_x86 LibreOffice_project/8f48d515416608e3a835360314dac7e47fd0b821</Application>
  <Pages>27</Pages>
  <Words>6803</Words>
  <Characters>43353</Characters>
  <CharactersWithSpaces>49926</CharactersWithSpaces>
  <Paragraphs>536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2023-05-24T09:03:00Z</dcterms:created>
  <dc:creator>Admin</dc:creator>
  <dc:description/>
  <dc:language>pl-PL</dc:language>
  <cp:lastModifiedBy/>
  <dcterms:modified xsi:type="dcterms:W3CDTF">2023-11-15T13:29:12Z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